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ED" w:rsidRDefault="00C712ED" w:rsidP="00F92769">
      <w:pPr>
        <w:pStyle w:val="NormalWeb"/>
        <w:shd w:val="clear" w:color="auto" w:fill="FFFFFF"/>
        <w:spacing w:before="0" w:beforeAutospacing="0" w:after="90" w:afterAutospacing="0" w:line="290" w:lineRule="atLeast"/>
        <w:jc w:val="center"/>
        <w:rPr>
          <w:b/>
          <w:color w:val="1D2129"/>
          <w:sz w:val="28"/>
          <w:szCs w:val="28"/>
          <w:lang w:val="uk-UA"/>
        </w:rPr>
      </w:pPr>
    </w:p>
    <w:p w:rsidR="00C712ED" w:rsidRDefault="00C712ED" w:rsidP="00F92769">
      <w:pPr>
        <w:pStyle w:val="NormalWeb"/>
        <w:shd w:val="clear" w:color="auto" w:fill="FFFFFF"/>
        <w:spacing w:before="0" w:beforeAutospacing="0" w:after="90" w:afterAutospacing="0" w:line="290" w:lineRule="atLeast"/>
        <w:jc w:val="center"/>
        <w:rPr>
          <w:b/>
          <w:i/>
          <w:color w:val="0000FF"/>
          <w:sz w:val="28"/>
          <w:szCs w:val="28"/>
          <w:lang w:val="en-US"/>
        </w:rPr>
      </w:pPr>
      <w:bookmarkStart w:id="0" w:name="_GoBack"/>
      <w:bookmarkEnd w:id="0"/>
      <w:r w:rsidRPr="00041965">
        <w:rPr>
          <w:b/>
          <w:i/>
          <w:color w:val="0000FF"/>
          <w:sz w:val="28"/>
          <w:szCs w:val="28"/>
          <w:lang w:val="uk-UA"/>
        </w:rPr>
        <w:t>ОКРЕМІ ПИТАННЯ ПЕНСІЙНОГО ЗАБЕЗПЕЧЕННЯ ВНУТРІШНЬО ПЕРЕМІЩЕНИХ ОСІБ</w:t>
      </w:r>
    </w:p>
    <w:p w:rsidR="00C712ED" w:rsidRPr="00041965" w:rsidRDefault="00C712ED" w:rsidP="00F92769">
      <w:pPr>
        <w:pStyle w:val="NormalWeb"/>
        <w:shd w:val="clear" w:color="auto" w:fill="FFFFFF"/>
        <w:spacing w:before="0" w:beforeAutospacing="0" w:after="90" w:afterAutospacing="0" w:line="290" w:lineRule="atLeast"/>
        <w:jc w:val="center"/>
        <w:rPr>
          <w:b/>
          <w:i/>
          <w:color w:val="0000FF"/>
          <w:sz w:val="28"/>
          <w:szCs w:val="28"/>
          <w:lang w:val="en-US"/>
        </w:rPr>
      </w:pPr>
    </w:p>
    <w:p w:rsidR="00C712ED" w:rsidRPr="00C305AC" w:rsidRDefault="00C712ED" w:rsidP="00F92769">
      <w:pPr>
        <w:pStyle w:val="NormalWeb"/>
        <w:shd w:val="clear" w:color="auto" w:fill="FFFFFF"/>
        <w:spacing w:before="90" w:beforeAutospacing="0" w:after="90" w:afterAutospacing="0" w:line="290" w:lineRule="atLeast"/>
        <w:jc w:val="both"/>
        <w:rPr>
          <w:color w:val="1D2129"/>
          <w:sz w:val="28"/>
          <w:szCs w:val="28"/>
          <w:lang w:val="uk-UA"/>
        </w:rPr>
      </w:pPr>
      <w:r w:rsidRPr="00C305AC">
        <w:rPr>
          <w:color w:val="1D2129"/>
          <w:sz w:val="28"/>
          <w:szCs w:val="28"/>
          <w:lang w:val="uk-UA"/>
        </w:rPr>
        <w:tab/>
        <w:t>Відповідно до статті 1 Закону України “Про забезпечення прав і свобод внутрішньо переміщених осіб” від 20.10.2014 № 1706-</w:t>
      </w:r>
      <w:r w:rsidRPr="00F92769">
        <w:rPr>
          <w:color w:val="1D2129"/>
          <w:sz w:val="28"/>
          <w:szCs w:val="28"/>
        </w:rPr>
        <w:t>VII</w:t>
      </w:r>
      <w:r w:rsidRPr="00C305AC">
        <w:rPr>
          <w:color w:val="1D2129"/>
          <w:sz w:val="28"/>
          <w:szCs w:val="28"/>
          <w:lang w:val="uk-UA"/>
        </w:rPr>
        <w:t>, внутрішньо переміщеною особою є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w:t>
      </w:r>
    </w:p>
    <w:p w:rsidR="00C712ED" w:rsidRPr="00C305AC" w:rsidRDefault="00C712ED" w:rsidP="00F92769">
      <w:pPr>
        <w:pStyle w:val="NormalWeb"/>
        <w:shd w:val="clear" w:color="auto" w:fill="FFFFFF"/>
        <w:spacing w:before="90" w:beforeAutospacing="0" w:after="90" w:afterAutospacing="0" w:line="290" w:lineRule="atLeast"/>
        <w:jc w:val="both"/>
        <w:rPr>
          <w:color w:val="1D2129"/>
          <w:sz w:val="28"/>
          <w:szCs w:val="28"/>
          <w:lang w:val="uk-UA"/>
        </w:rPr>
      </w:pPr>
      <w:r w:rsidRPr="00C305AC">
        <w:rPr>
          <w:color w:val="1D2129"/>
          <w:sz w:val="28"/>
          <w:szCs w:val="28"/>
          <w:lang w:val="uk-UA"/>
        </w:rPr>
        <w:tab/>
        <w:t>Україна вживає всіх можливих заходів, передбачених Конституцією та законами України щодо захисту та дотримання прав і свобод внутрішньо переміщених осіб, у тому числі спрямованих на розв'язання проблем, пов'язаних із соціальним захистом, зокрема відновленням усіх соціальних виплат внутрішньо переміщеним особам.</w:t>
      </w:r>
    </w:p>
    <w:p w:rsidR="00C712ED" w:rsidRPr="00C305AC" w:rsidRDefault="00C712ED" w:rsidP="00F92769">
      <w:pPr>
        <w:pStyle w:val="NormalWeb"/>
        <w:shd w:val="clear" w:color="auto" w:fill="FFFFFF"/>
        <w:spacing w:before="90" w:beforeAutospacing="0" w:after="90" w:afterAutospacing="0" w:line="290" w:lineRule="atLeast"/>
        <w:jc w:val="both"/>
        <w:rPr>
          <w:color w:val="1D2129"/>
          <w:sz w:val="28"/>
          <w:szCs w:val="28"/>
          <w:lang w:val="uk-UA"/>
        </w:rPr>
      </w:pPr>
      <w:r w:rsidRPr="00C305AC">
        <w:rPr>
          <w:color w:val="1D2129"/>
          <w:sz w:val="28"/>
          <w:szCs w:val="28"/>
          <w:lang w:val="uk-UA"/>
        </w:rPr>
        <w:tab/>
        <w:t>Громадяни пенсійного віку, особи з інвалідністю, діти-інваліди та інші особи, які перебувають у складних життєвих обставинах, яких зареєстровано внутрішньо переміщеними особами, мають право на отримання соціальних послуг відповідно до законодавства України за місцем реєстрації фактичного місця проживання такої внутрішньо переміщеної особи.</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color w:val="1D2129"/>
          <w:sz w:val="28"/>
          <w:szCs w:val="28"/>
          <w:lang w:val="uk-UA"/>
        </w:rPr>
        <w:tab/>
      </w:r>
      <w:r w:rsidRPr="00F92769">
        <w:rPr>
          <w:color w:val="1D2129"/>
          <w:sz w:val="28"/>
          <w:szCs w:val="28"/>
        </w:rPr>
        <w:t>Механізм призначення (відновлення) внутрішньо переміщеним особам виплати пенсій визначається Порядком призначення (відновлення) соціальних виплат внутрішньо переміщеним особам, затвердженим постановою Кабінету Міністрів України від 08.06.2016 № 365, яку було прийнято з метою запровадження єдиних підходів щодо організації роботи з питань соціального захисту внутрішньо переміщених осіб.</w:t>
      </w:r>
    </w:p>
    <w:p w:rsidR="00C712ED" w:rsidRPr="00C305AC" w:rsidRDefault="00C712ED" w:rsidP="00F92769">
      <w:pPr>
        <w:pStyle w:val="NormalWeb"/>
        <w:shd w:val="clear" w:color="auto" w:fill="FFFFFF"/>
        <w:spacing w:before="90" w:beforeAutospacing="0" w:after="90" w:afterAutospacing="0" w:line="290" w:lineRule="atLeast"/>
        <w:jc w:val="both"/>
        <w:rPr>
          <w:rStyle w:val="apple-converted-space"/>
          <w:color w:val="1D2129"/>
          <w:sz w:val="28"/>
          <w:szCs w:val="28"/>
        </w:rPr>
      </w:pPr>
      <w:r w:rsidRPr="00F92769">
        <w:rPr>
          <w:color w:val="1D2129"/>
          <w:sz w:val="28"/>
          <w:szCs w:val="28"/>
        </w:rPr>
        <w:tab/>
        <w:t>Відповідно</w:t>
      </w:r>
      <w:r w:rsidRPr="00C305AC">
        <w:rPr>
          <w:color w:val="1D2129"/>
          <w:sz w:val="28"/>
          <w:szCs w:val="28"/>
        </w:rPr>
        <w:t xml:space="preserve"> </w:t>
      </w:r>
      <w:r w:rsidRPr="00F92769">
        <w:rPr>
          <w:color w:val="1D2129"/>
          <w:sz w:val="28"/>
          <w:szCs w:val="28"/>
        </w:rPr>
        <w:t>до</w:t>
      </w:r>
      <w:r w:rsidRPr="00C305AC">
        <w:rPr>
          <w:color w:val="1D2129"/>
          <w:sz w:val="28"/>
          <w:szCs w:val="28"/>
        </w:rPr>
        <w:t xml:space="preserve"> </w:t>
      </w:r>
      <w:r w:rsidRPr="00F92769">
        <w:rPr>
          <w:color w:val="1D2129"/>
          <w:sz w:val="28"/>
          <w:szCs w:val="28"/>
        </w:rPr>
        <w:t>постанови</w:t>
      </w:r>
      <w:r w:rsidRPr="00C305AC">
        <w:rPr>
          <w:color w:val="1D2129"/>
          <w:sz w:val="28"/>
          <w:szCs w:val="28"/>
        </w:rPr>
        <w:t xml:space="preserve"> </w:t>
      </w:r>
      <w:r w:rsidRPr="00F92769">
        <w:rPr>
          <w:color w:val="1D2129"/>
          <w:sz w:val="28"/>
          <w:szCs w:val="28"/>
        </w:rPr>
        <w:t>Кабінету</w:t>
      </w:r>
      <w:r w:rsidRPr="00C305AC">
        <w:rPr>
          <w:color w:val="1D2129"/>
          <w:sz w:val="28"/>
          <w:szCs w:val="28"/>
        </w:rPr>
        <w:t xml:space="preserve"> </w:t>
      </w:r>
      <w:r w:rsidRPr="00F92769">
        <w:rPr>
          <w:color w:val="1D2129"/>
          <w:sz w:val="28"/>
          <w:szCs w:val="28"/>
        </w:rPr>
        <w:t>Міністрів</w:t>
      </w:r>
      <w:r w:rsidRPr="00C305AC">
        <w:rPr>
          <w:color w:val="1D2129"/>
          <w:sz w:val="28"/>
          <w:szCs w:val="28"/>
        </w:rPr>
        <w:t xml:space="preserve"> </w:t>
      </w:r>
      <w:r w:rsidRPr="00F92769">
        <w:rPr>
          <w:color w:val="1D2129"/>
          <w:sz w:val="28"/>
          <w:szCs w:val="28"/>
        </w:rPr>
        <w:t>України</w:t>
      </w:r>
      <w:r w:rsidRPr="00C305AC">
        <w:rPr>
          <w:color w:val="1D2129"/>
          <w:sz w:val="28"/>
          <w:szCs w:val="28"/>
        </w:rPr>
        <w:t xml:space="preserve"> </w:t>
      </w:r>
      <w:r w:rsidRPr="00F92769">
        <w:rPr>
          <w:color w:val="1D2129"/>
          <w:sz w:val="28"/>
          <w:szCs w:val="28"/>
        </w:rPr>
        <w:t>від</w:t>
      </w:r>
      <w:r w:rsidRPr="00C305AC">
        <w:rPr>
          <w:color w:val="1D2129"/>
          <w:sz w:val="28"/>
          <w:szCs w:val="28"/>
        </w:rPr>
        <w:t xml:space="preserve"> 05.11.2014 № 637 “</w:t>
      </w:r>
      <w:r w:rsidRPr="00F92769">
        <w:rPr>
          <w:color w:val="1D2129"/>
          <w:sz w:val="28"/>
          <w:szCs w:val="28"/>
        </w:rPr>
        <w:t>Про</w:t>
      </w:r>
      <w:r w:rsidRPr="00C305AC">
        <w:rPr>
          <w:color w:val="1D2129"/>
          <w:sz w:val="28"/>
          <w:szCs w:val="28"/>
        </w:rPr>
        <w:t xml:space="preserve"> </w:t>
      </w:r>
      <w:r w:rsidRPr="00F92769">
        <w:rPr>
          <w:color w:val="1D2129"/>
          <w:sz w:val="28"/>
          <w:szCs w:val="28"/>
        </w:rPr>
        <w:t>здійснення</w:t>
      </w:r>
      <w:r w:rsidRPr="00C305AC">
        <w:rPr>
          <w:color w:val="1D2129"/>
          <w:sz w:val="28"/>
          <w:szCs w:val="28"/>
        </w:rPr>
        <w:t xml:space="preserve"> </w:t>
      </w:r>
      <w:r w:rsidRPr="00F92769">
        <w:rPr>
          <w:color w:val="1D2129"/>
          <w:sz w:val="28"/>
          <w:szCs w:val="28"/>
        </w:rPr>
        <w:t>соціальних</w:t>
      </w:r>
      <w:r w:rsidRPr="00C305AC">
        <w:rPr>
          <w:color w:val="1D2129"/>
          <w:sz w:val="28"/>
          <w:szCs w:val="28"/>
        </w:rPr>
        <w:t xml:space="preserve"> </w:t>
      </w:r>
      <w:r w:rsidRPr="00F92769">
        <w:rPr>
          <w:color w:val="1D2129"/>
          <w:sz w:val="28"/>
          <w:szCs w:val="28"/>
        </w:rPr>
        <w:t>виплат</w:t>
      </w:r>
      <w:r w:rsidRPr="00C305AC">
        <w:rPr>
          <w:color w:val="1D2129"/>
          <w:sz w:val="28"/>
          <w:szCs w:val="28"/>
        </w:rPr>
        <w:t xml:space="preserve"> </w:t>
      </w:r>
      <w:r w:rsidRPr="00F92769">
        <w:rPr>
          <w:color w:val="1D2129"/>
          <w:sz w:val="28"/>
          <w:szCs w:val="28"/>
        </w:rPr>
        <w:t>внутрішньо</w:t>
      </w:r>
      <w:r w:rsidRPr="00C305AC">
        <w:rPr>
          <w:color w:val="1D2129"/>
          <w:sz w:val="28"/>
          <w:szCs w:val="28"/>
        </w:rPr>
        <w:t xml:space="preserve"> </w:t>
      </w:r>
      <w:r w:rsidRPr="00F92769">
        <w:rPr>
          <w:color w:val="1D2129"/>
          <w:sz w:val="28"/>
          <w:szCs w:val="28"/>
        </w:rPr>
        <w:t>переміщеним</w:t>
      </w:r>
      <w:r w:rsidRPr="00C305AC">
        <w:rPr>
          <w:color w:val="1D2129"/>
          <w:sz w:val="28"/>
          <w:szCs w:val="28"/>
        </w:rPr>
        <w:t xml:space="preserve"> </w:t>
      </w:r>
      <w:r w:rsidRPr="00F92769">
        <w:rPr>
          <w:color w:val="1D2129"/>
          <w:sz w:val="28"/>
          <w:szCs w:val="28"/>
        </w:rPr>
        <w:t>особам</w:t>
      </w:r>
      <w:r w:rsidRPr="00C305AC">
        <w:rPr>
          <w:color w:val="1D2129"/>
          <w:sz w:val="28"/>
          <w:szCs w:val="28"/>
        </w:rPr>
        <w:t xml:space="preserve">”, </w:t>
      </w:r>
      <w:r w:rsidRPr="00F92769">
        <w:rPr>
          <w:color w:val="1D2129"/>
          <w:sz w:val="28"/>
          <w:szCs w:val="28"/>
        </w:rPr>
        <w:t>призначення</w:t>
      </w:r>
      <w:r w:rsidRPr="00C305AC">
        <w:rPr>
          <w:color w:val="1D2129"/>
          <w:sz w:val="28"/>
          <w:szCs w:val="28"/>
        </w:rPr>
        <w:t xml:space="preserve"> </w:t>
      </w:r>
      <w:r w:rsidRPr="00F92769">
        <w:rPr>
          <w:color w:val="1D2129"/>
          <w:sz w:val="28"/>
          <w:szCs w:val="28"/>
        </w:rPr>
        <w:t>та</w:t>
      </w:r>
      <w:r w:rsidRPr="00C305AC">
        <w:rPr>
          <w:color w:val="1D2129"/>
          <w:sz w:val="28"/>
          <w:szCs w:val="28"/>
        </w:rPr>
        <w:t xml:space="preserve"> </w:t>
      </w:r>
      <w:r w:rsidRPr="00F92769">
        <w:rPr>
          <w:color w:val="1D2129"/>
          <w:sz w:val="28"/>
          <w:szCs w:val="28"/>
        </w:rPr>
        <w:t>продовження</w:t>
      </w:r>
      <w:r w:rsidRPr="00C305AC">
        <w:rPr>
          <w:color w:val="1D2129"/>
          <w:sz w:val="28"/>
          <w:szCs w:val="28"/>
        </w:rPr>
        <w:t xml:space="preserve"> </w:t>
      </w:r>
      <w:r w:rsidRPr="00F92769">
        <w:rPr>
          <w:color w:val="1D2129"/>
          <w:sz w:val="28"/>
          <w:szCs w:val="28"/>
        </w:rPr>
        <w:t>виплати</w:t>
      </w:r>
      <w:r w:rsidRPr="00C305AC">
        <w:rPr>
          <w:color w:val="1D2129"/>
          <w:sz w:val="28"/>
          <w:szCs w:val="28"/>
        </w:rPr>
        <w:t xml:space="preserve"> </w:t>
      </w:r>
      <w:r w:rsidRPr="00F92769">
        <w:rPr>
          <w:color w:val="1D2129"/>
          <w:sz w:val="28"/>
          <w:szCs w:val="28"/>
        </w:rPr>
        <w:t>пенсій</w:t>
      </w:r>
      <w:r w:rsidRPr="00C305AC">
        <w:rPr>
          <w:color w:val="1D2129"/>
          <w:sz w:val="28"/>
          <w:szCs w:val="28"/>
        </w:rPr>
        <w:t xml:space="preserve"> </w:t>
      </w:r>
      <w:r w:rsidRPr="00F92769">
        <w:rPr>
          <w:color w:val="1D2129"/>
          <w:sz w:val="28"/>
          <w:szCs w:val="28"/>
        </w:rPr>
        <w:t>внутрішньо</w:t>
      </w:r>
      <w:r w:rsidRPr="00C305AC">
        <w:rPr>
          <w:color w:val="1D2129"/>
          <w:sz w:val="28"/>
          <w:szCs w:val="28"/>
        </w:rPr>
        <w:t xml:space="preserve"> </w:t>
      </w:r>
      <w:r w:rsidRPr="00F92769">
        <w:rPr>
          <w:color w:val="1D2129"/>
          <w:sz w:val="28"/>
          <w:szCs w:val="28"/>
        </w:rPr>
        <w:t>переміщеним</w:t>
      </w:r>
      <w:r w:rsidRPr="00C305AC">
        <w:rPr>
          <w:color w:val="1D2129"/>
          <w:sz w:val="28"/>
          <w:szCs w:val="28"/>
        </w:rPr>
        <w:t xml:space="preserve"> </w:t>
      </w:r>
      <w:r w:rsidRPr="00F92769">
        <w:rPr>
          <w:color w:val="1D2129"/>
          <w:sz w:val="28"/>
          <w:szCs w:val="28"/>
        </w:rPr>
        <w:t>особам</w:t>
      </w:r>
      <w:r w:rsidRPr="00C305AC">
        <w:rPr>
          <w:color w:val="1D2129"/>
          <w:sz w:val="28"/>
          <w:szCs w:val="28"/>
        </w:rPr>
        <w:t xml:space="preserve"> </w:t>
      </w:r>
      <w:r w:rsidRPr="00F92769">
        <w:rPr>
          <w:color w:val="1D2129"/>
          <w:sz w:val="28"/>
          <w:szCs w:val="28"/>
        </w:rPr>
        <w:t>здійснюються</w:t>
      </w:r>
      <w:r w:rsidRPr="00C305AC">
        <w:rPr>
          <w:color w:val="1D2129"/>
          <w:sz w:val="28"/>
          <w:szCs w:val="28"/>
        </w:rPr>
        <w:t xml:space="preserve"> </w:t>
      </w:r>
      <w:r w:rsidRPr="00F92769">
        <w:rPr>
          <w:color w:val="1D2129"/>
          <w:sz w:val="28"/>
          <w:szCs w:val="28"/>
        </w:rPr>
        <w:t>за</w:t>
      </w:r>
      <w:r w:rsidRPr="00C305AC">
        <w:rPr>
          <w:color w:val="1D2129"/>
          <w:sz w:val="28"/>
          <w:szCs w:val="28"/>
        </w:rPr>
        <w:t xml:space="preserve"> </w:t>
      </w:r>
      <w:r w:rsidRPr="00F92769">
        <w:rPr>
          <w:color w:val="1D2129"/>
          <w:sz w:val="28"/>
          <w:szCs w:val="28"/>
        </w:rPr>
        <w:t>місцем</w:t>
      </w:r>
      <w:r w:rsidRPr="00C305AC">
        <w:rPr>
          <w:color w:val="1D2129"/>
          <w:sz w:val="28"/>
          <w:szCs w:val="28"/>
        </w:rPr>
        <w:t xml:space="preserve"> </w:t>
      </w:r>
      <w:r w:rsidRPr="00F92769">
        <w:rPr>
          <w:color w:val="1D2129"/>
          <w:sz w:val="28"/>
          <w:szCs w:val="28"/>
        </w:rPr>
        <w:t>перебування</w:t>
      </w:r>
      <w:r w:rsidRPr="00C305AC">
        <w:rPr>
          <w:color w:val="1D2129"/>
          <w:sz w:val="28"/>
          <w:szCs w:val="28"/>
        </w:rPr>
        <w:t xml:space="preserve"> </w:t>
      </w:r>
      <w:r w:rsidRPr="00F92769">
        <w:rPr>
          <w:color w:val="1D2129"/>
          <w:sz w:val="28"/>
          <w:szCs w:val="28"/>
        </w:rPr>
        <w:t>таких</w:t>
      </w:r>
      <w:r w:rsidRPr="00C305AC">
        <w:rPr>
          <w:color w:val="1D2129"/>
          <w:sz w:val="28"/>
          <w:szCs w:val="28"/>
        </w:rPr>
        <w:t xml:space="preserve"> </w:t>
      </w:r>
      <w:r w:rsidRPr="00F92769">
        <w:rPr>
          <w:color w:val="1D2129"/>
          <w:sz w:val="28"/>
          <w:szCs w:val="28"/>
        </w:rPr>
        <w:t>осіб</w:t>
      </w:r>
      <w:r w:rsidRPr="00C305AC">
        <w:rPr>
          <w:color w:val="1D2129"/>
          <w:sz w:val="28"/>
          <w:szCs w:val="28"/>
        </w:rPr>
        <w:t xml:space="preserve"> </w:t>
      </w:r>
      <w:r w:rsidRPr="00F92769">
        <w:rPr>
          <w:color w:val="1D2129"/>
          <w:sz w:val="28"/>
          <w:szCs w:val="28"/>
        </w:rPr>
        <w:t>на</w:t>
      </w:r>
      <w:r w:rsidRPr="00C305AC">
        <w:rPr>
          <w:color w:val="1D2129"/>
          <w:sz w:val="28"/>
          <w:szCs w:val="28"/>
        </w:rPr>
        <w:t xml:space="preserve"> </w:t>
      </w:r>
      <w:r w:rsidRPr="00F92769">
        <w:rPr>
          <w:color w:val="1D2129"/>
          <w:sz w:val="28"/>
          <w:szCs w:val="28"/>
        </w:rPr>
        <w:t>обліку</w:t>
      </w:r>
      <w:r w:rsidRPr="00C305AC">
        <w:rPr>
          <w:color w:val="1D2129"/>
          <w:sz w:val="28"/>
          <w:szCs w:val="28"/>
        </w:rPr>
        <w:t xml:space="preserve">, </w:t>
      </w:r>
      <w:r w:rsidRPr="00F92769">
        <w:rPr>
          <w:color w:val="1D2129"/>
          <w:sz w:val="28"/>
          <w:szCs w:val="28"/>
        </w:rPr>
        <w:t>що</w:t>
      </w:r>
      <w:r w:rsidRPr="00C305AC">
        <w:rPr>
          <w:color w:val="1D2129"/>
          <w:sz w:val="28"/>
          <w:szCs w:val="28"/>
        </w:rPr>
        <w:t xml:space="preserve"> </w:t>
      </w:r>
      <w:r w:rsidRPr="00F92769">
        <w:rPr>
          <w:color w:val="1D2129"/>
          <w:sz w:val="28"/>
          <w:szCs w:val="28"/>
        </w:rPr>
        <w:t>підтверджується</w:t>
      </w:r>
      <w:r w:rsidRPr="00C305AC">
        <w:rPr>
          <w:color w:val="1D2129"/>
          <w:sz w:val="28"/>
          <w:szCs w:val="28"/>
        </w:rPr>
        <w:t xml:space="preserve"> </w:t>
      </w:r>
      <w:r w:rsidRPr="00F92769">
        <w:rPr>
          <w:color w:val="1D2129"/>
          <w:sz w:val="28"/>
          <w:szCs w:val="28"/>
        </w:rPr>
        <w:t>довідкою</w:t>
      </w:r>
      <w:r w:rsidRPr="00C305AC">
        <w:rPr>
          <w:color w:val="1D2129"/>
          <w:sz w:val="28"/>
          <w:szCs w:val="28"/>
        </w:rPr>
        <w:t xml:space="preserve">, </w:t>
      </w:r>
      <w:r w:rsidRPr="00F92769">
        <w:rPr>
          <w:color w:val="1D2129"/>
          <w:sz w:val="28"/>
          <w:szCs w:val="28"/>
        </w:rPr>
        <w:t>виданою</w:t>
      </w:r>
      <w:r w:rsidRPr="00C305AC">
        <w:rPr>
          <w:color w:val="1D2129"/>
          <w:sz w:val="28"/>
          <w:szCs w:val="28"/>
        </w:rPr>
        <w:t xml:space="preserve"> </w:t>
      </w:r>
      <w:r w:rsidRPr="00F92769">
        <w:rPr>
          <w:color w:val="1D2129"/>
          <w:sz w:val="28"/>
          <w:szCs w:val="28"/>
        </w:rPr>
        <w:t>згідно</w:t>
      </w:r>
      <w:r w:rsidRPr="00C305AC">
        <w:rPr>
          <w:color w:val="1D2129"/>
          <w:sz w:val="28"/>
          <w:szCs w:val="28"/>
        </w:rPr>
        <w:t xml:space="preserve"> </w:t>
      </w:r>
      <w:r w:rsidRPr="00F92769">
        <w:rPr>
          <w:color w:val="1D2129"/>
          <w:sz w:val="28"/>
          <w:szCs w:val="28"/>
        </w:rPr>
        <w:t>з</w:t>
      </w:r>
      <w:r w:rsidRPr="00C305AC">
        <w:rPr>
          <w:color w:val="1D2129"/>
          <w:sz w:val="28"/>
          <w:szCs w:val="28"/>
        </w:rPr>
        <w:t xml:space="preserve"> </w:t>
      </w:r>
      <w:r w:rsidRPr="00F92769">
        <w:rPr>
          <w:color w:val="1D2129"/>
          <w:sz w:val="28"/>
          <w:szCs w:val="28"/>
        </w:rPr>
        <w:t>Порядком</w:t>
      </w:r>
      <w:r w:rsidRPr="00C305AC">
        <w:rPr>
          <w:color w:val="1D2129"/>
          <w:sz w:val="28"/>
          <w:szCs w:val="28"/>
        </w:rPr>
        <w:t xml:space="preserve"> </w:t>
      </w:r>
      <w:r w:rsidRPr="00F92769">
        <w:rPr>
          <w:color w:val="1D2129"/>
          <w:sz w:val="28"/>
          <w:szCs w:val="28"/>
        </w:rPr>
        <w:t>оформлення</w:t>
      </w:r>
      <w:r w:rsidRPr="00C305AC">
        <w:rPr>
          <w:color w:val="1D2129"/>
          <w:sz w:val="28"/>
          <w:szCs w:val="28"/>
        </w:rPr>
        <w:t xml:space="preserve"> </w:t>
      </w:r>
      <w:r w:rsidRPr="00F92769">
        <w:rPr>
          <w:color w:val="1D2129"/>
          <w:sz w:val="28"/>
          <w:szCs w:val="28"/>
        </w:rPr>
        <w:t>і</w:t>
      </w:r>
      <w:r w:rsidRPr="00C305AC">
        <w:rPr>
          <w:color w:val="1D2129"/>
          <w:sz w:val="28"/>
          <w:szCs w:val="28"/>
        </w:rPr>
        <w:t xml:space="preserve"> </w:t>
      </w:r>
      <w:r w:rsidRPr="00F92769">
        <w:rPr>
          <w:color w:val="1D2129"/>
          <w:sz w:val="28"/>
          <w:szCs w:val="28"/>
        </w:rPr>
        <w:t>видачі</w:t>
      </w:r>
      <w:r w:rsidRPr="00C305AC">
        <w:rPr>
          <w:color w:val="1D2129"/>
          <w:sz w:val="28"/>
          <w:szCs w:val="28"/>
        </w:rPr>
        <w:t xml:space="preserve"> </w:t>
      </w:r>
      <w:r w:rsidRPr="00F92769">
        <w:rPr>
          <w:color w:val="1D2129"/>
          <w:sz w:val="28"/>
          <w:szCs w:val="28"/>
        </w:rPr>
        <w:t>довідки</w:t>
      </w:r>
      <w:r w:rsidRPr="00C305AC">
        <w:rPr>
          <w:color w:val="1D2129"/>
          <w:sz w:val="28"/>
          <w:szCs w:val="28"/>
        </w:rPr>
        <w:t xml:space="preserve"> </w:t>
      </w:r>
      <w:r w:rsidRPr="00F92769">
        <w:rPr>
          <w:color w:val="1D2129"/>
          <w:sz w:val="28"/>
          <w:szCs w:val="28"/>
        </w:rPr>
        <w:t>про</w:t>
      </w:r>
      <w:r w:rsidRPr="00C305AC">
        <w:rPr>
          <w:color w:val="1D2129"/>
          <w:sz w:val="28"/>
          <w:szCs w:val="28"/>
        </w:rPr>
        <w:t xml:space="preserve"> </w:t>
      </w:r>
      <w:r w:rsidRPr="00F92769">
        <w:rPr>
          <w:color w:val="1D2129"/>
          <w:sz w:val="28"/>
          <w:szCs w:val="28"/>
        </w:rPr>
        <w:t>взяття</w:t>
      </w:r>
      <w:r w:rsidRPr="00C305AC">
        <w:rPr>
          <w:color w:val="1D2129"/>
          <w:sz w:val="28"/>
          <w:szCs w:val="28"/>
        </w:rPr>
        <w:t xml:space="preserve"> </w:t>
      </w:r>
      <w:r w:rsidRPr="00F92769">
        <w:rPr>
          <w:color w:val="1D2129"/>
          <w:sz w:val="28"/>
          <w:szCs w:val="28"/>
        </w:rPr>
        <w:t>на</w:t>
      </w:r>
      <w:r w:rsidRPr="00C305AC">
        <w:rPr>
          <w:color w:val="1D2129"/>
          <w:sz w:val="28"/>
          <w:szCs w:val="28"/>
        </w:rPr>
        <w:t xml:space="preserve"> </w:t>
      </w:r>
      <w:r w:rsidRPr="00F92769">
        <w:rPr>
          <w:color w:val="1D2129"/>
          <w:sz w:val="28"/>
          <w:szCs w:val="28"/>
        </w:rPr>
        <w:t>облік</w:t>
      </w:r>
      <w:r w:rsidRPr="00C305AC">
        <w:rPr>
          <w:color w:val="1D2129"/>
          <w:sz w:val="28"/>
          <w:szCs w:val="28"/>
        </w:rPr>
        <w:t xml:space="preserve"> </w:t>
      </w:r>
      <w:r w:rsidRPr="00F92769">
        <w:rPr>
          <w:color w:val="1D2129"/>
          <w:sz w:val="28"/>
          <w:szCs w:val="28"/>
        </w:rPr>
        <w:t>внутрішньо</w:t>
      </w:r>
      <w:r w:rsidRPr="00C305AC">
        <w:rPr>
          <w:color w:val="1D2129"/>
          <w:sz w:val="28"/>
          <w:szCs w:val="28"/>
        </w:rPr>
        <w:t xml:space="preserve"> </w:t>
      </w:r>
      <w:r w:rsidRPr="00F92769">
        <w:rPr>
          <w:color w:val="1D2129"/>
          <w:sz w:val="28"/>
          <w:szCs w:val="28"/>
        </w:rPr>
        <w:t>переміщеної</w:t>
      </w:r>
      <w:r w:rsidRPr="00C305AC">
        <w:rPr>
          <w:color w:val="1D2129"/>
          <w:sz w:val="28"/>
          <w:szCs w:val="28"/>
        </w:rPr>
        <w:t xml:space="preserve"> </w:t>
      </w:r>
      <w:r w:rsidRPr="00F92769">
        <w:rPr>
          <w:color w:val="1D2129"/>
          <w:sz w:val="28"/>
          <w:szCs w:val="28"/>
        </w:rPr>
        <w:t>особи</w:t>
      </w:r>
      <w:r w:rsidRPr="00C305AC">
        <w:rPr>
          <w:color w:val="1D2129"/>
          <w:sz w:val="28"/>
          <w:szCs w:val="28"/>
        </w:rPr>
        <w:t xml:space="preserve">, </w:t>
      </w:r>
      <w:r w:rsidRPr="00F92769">
        <w:rPr>
          <w:color w:val="1D2129"/>
          <w:sz w:val="28"/>
          <w:szCs w:val="28"/>
        </w:rPr>
        <w:t>затвердженим</w:t>
      </w:r>
      <w:r w:rsidRPr="00C305AC">
        <w:rPr>
          <w:color w:val="1D2129"/>
          <w:sz w:val="28"/>
          <w:szCs w:val="28"/>
        </w:rPr>
        <w:t xml:space="preserve"> </w:t>
      </w:r>
      <w:r w:rsidRPr="00F92769">
        <w:rPr>
          <w:color w:val="1D2129"/>
          <w:sz w:val="28"/>
          <w:szCs w:val="28"/>
        </w:rPr>
        <w:t>постановою</w:t>
      </w:r>
      <w:r w:rsidRPr="00C305AC">
        <w:rPr>
          <w:color w:val="1D2129"/>
          <w:sz w:val="28"/>
          <w:szCs w:val="28"/>
        </w:rPr>
        <w:t xml:space="preserve"> </w:t>
      </w:r>
      <w:r w:rsidRPr="00F92769">
        <w:rPr>
          <w:color w:val="1D2129"/>
          <w:sz w:val="28"/>
          <w:szCs w:val="28"/>
        </w:rPr>
        <w:t>Кабінету Міністрів України від 01.10.2014 № 509.</w:t>
      </w:r>
      <w:r w:rsidRPr="00F92769">
        <w:rPr>
          <w:rStyle w:val="apple-converted-space"/>
          <w:color w:val="1D2129"/>
          <w:sz w:val="28"/>
          <w:szCs w:val="28"/>
        </w:rPr>
        <w:t> </w:t>
      </w:r>
    </w:p>
    <w:p w:rsidR="00C712ED" w:rsidRPr="00C305AC" w:rsidRDefault="00C712ED" w:rsidP="00F92769">
      <w:pPr>
        <w:pStyle w:val="NormalWeb"/>
        <w:shd w:val="clear" w:color="auto" w:fill="FFFFFF"/>
        <w:spacing w:before="90" w:beforeAutospacing="0" w:after="90" w:afterAutospacing="0" w:line="290" w:lineRule="atLeast"/>
        <w:jc w:val="both"/>
        <w:rPr>
          <w:rStyle w:val="apple-converted-space"/>
          <w:color w:val="1D2129"/>
          <w:sz w:val="28"/>
          <w:szCs w:val="28"/>
        </w:rPr>
      </w:pPr>
      <w:r w:rsidRPr="00C305AC">
        <w:rPr>
          <w:rStyle w:val="apple-converted-space"/>
          <w:color w:val="1D2129"/>
          <w:sz w:val="28"/>
          <w:szCs w:val="28"/>
        </w:rPr>
        <w:tab/>
      </w:r>
      <w:r w:rsidRPr="00F92769">
        <w:rPr>
          <w:color w:val="1D2129"/>
          <w:sz w:val="28"/>
          <w:szCs w:val="28"/>
        </w:rPr>
        <w:t>Тобто, для призначення та продовження виплати пенсії у разі переселення в інший регіон України, пенсіонеру - внутрішньо переміщеній особі перш за все необхідно стати на облік як внутрішньо переміщеній особі.</w:t>
      </w:r>
      <w:r w:rsidRPr="00F92769">
        <w:rPr>
          <w:rStyle w:val="apple-converted-space"/>
          <w:color w:val="1D2129"/>
          <w:sz w:val="28"/>
          <w:szCs w:val="28"/>
        </w:rPr>
        <w:t> </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rStyle w:val="apple-converted-space"/>
          <w:color w:val="1D2129"/>
          <w:sz w:val="28"/>
          <w:szCs w:val="28"/>
        </w:rPr>
        <w:tab/>
      </w:r>
      <w:r w:rsidRPr="00F92769">
        <w:rPr>
          <w:color w:val="1D2129"/>
          <w:sz w:val="28"/>
          <w:szCs w:val="28"/>
        </w:rPr>
        <w:t>Довідка про взяття на облік внутрішньо переміщеної особи видається структурним підрозділом з питань соціального захисту населення районних, районних у м. Києві держадміністрацій, виконавчих органів міських, районних у містах рад.</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color w:val="1D2129"/>
          <w:sz w:val="28"/>
          <w:szCs w:val="28"/>
        </w:rPr>
        <w:tab/>
      </w:r>
      <w:r w:rsidRPr="00F92769">
        <w:rPr>
          <w:color w:val="1D2129"/>
          <w:sz w:val="28"/>
          <w:szCs w:val="28"/>
        </w:rPr>
        <w:t>Після отримання довідки, для продовження виплати пенсії за новим місцем проживання необхідно звернутися до управління Пенсійного фонду України на території, де зазначена особа перебуває на обліку за місцем її фактичного проживання або перебування, незалежно від факту реєстрації місця проживання/перебування.</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color w:val="1D2129"/>
          <w:sz w:val="28"/>
          <w:szCs w:val="28"/>
        </w:rPr>
        <w:tab/>
      </w:r>
      <w:r w:rsidRPr="00F92769">
        <w:rPr>
          <w:color w:val="1D2129"/>
          <w:sz w:val="28"/>
          <w:szCs w:val="28"/>
        </w:rPr>
        <w:t>До органу Пенсійного фонду України внутрішньо переміщена особа має надати заяву про запит пенсійної справи та довідку про взяття на облік внутрішньо переміщеної особи.</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color w:val="1D2129"/>
          <w:sz w:val="28"/>
          <w:szCs w:val="28"/>
        </w:rPr>
        <w:tab/>
      </w:r>
      <w:r w:rsidRPr="00F92769">
        <w:rPr>
          <w:color w:val="1D2129"/>
          <w:sz w:val="28"/>
          <w:szCs w:val="28"/>
        </w:rPr>
        <w:t>До заяви додаються копії документів, що посвідчують особу пенсіонера (паспорта, пенсійного посвідчення), а також копія довідки про присвоєння ідентифікаційного номера (за наявності) та заява про перерахування пенсії на рахунок в АТ “Ощадбанк”.</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color w:val="1D2129"/>
          <w:sz w:val="28"/>
          <w:szCs w:val="28"/>
        </w:rPr>
        <w:tab/>
      </w:r>
      <w:r w:rsidRPr="00F92769">
        <w:rPr>
          <w:color w:val="1D2129"/>
          <w:sz w:val="28"/>
          <w:szCs w:val="28"/>
        </w:rPr>
        <w:t>Орган Пенсійного фонду України складає та направляє до структурного підрозділу з питань соціального захисту населення списки осіб, які звернулися за призначенням (відновленням) пенсій для розгляду на Комісії з питань призначення (відновлення) соціальних виплат внутрішньо переміщеним особам, утворених районними держадміністраціями.</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color w:val="1D2129"/>
          <w:sz w:val="28"/>
          <w:szCs w:val="28"/>
        </w:rPr>
        <w:tab/>
      </w:r>
      <w:r w:rsidRPr="00F92769">
        <w:rPr>
          <w:color w:val="1D2129"/>
          <w:sz w:val="28"/>
          <w:szCs w:val="28"/>
        </w:rPr>
        <w:t>Комісія розглядає подання про призначення (відновлення) або про відмову у призначенні (відновленні) відповідної соціальної виплати протягом 5 робочих днів з дня отримання такого подання.</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F92769">
        <w:rPr>
          <w:color w:val="1D2129"/>
          <w:sz w:val="28"/>
          <w:szCs w:val="28"/>
        </w:rPr>
        <w:tab/>
        <w:t>За результатами розгляду подання, з врахуванням акта обстеження матеріально-побутових умов сім’ї, Комісія приймає відповідне рішення, беручи до уваги інформацію про стан фінансування та виплати, що оприлюднюється на офіційному веб-сайті Мінсоцполітики або інших органів, що здійснюють соціальні виплати.</w:t>
      </w:r>
    </w:p>
    <w:p w:rsidR="00C712ED" w:rsidRPr="00C305AC" w:rsidRDefault="00C712ED" w:rsidP="00F92769">
      <w:pPr>
        <w:pStyle w:val="NormalWeb"/>
        <w:shd w:val="clear" w:color="auto" w:fill="FFFFFF"/>
        <w:spacing w:before="90" w:beforeAutospacing="0" w:after="90" w:afterAutospacing="0" w:line="290" w:lineRule="atLeast"/>
        <w:jc w:val="both"/>
        <w:rPr>
          <w:color w:val="1D2129"/>
          <w:sz w:val="28"/>
          <w:szCs w:val="28"/>
        </w:rPr>
      </w:pPr>
      <w:r w:rsidRPr="00F92769">
        <w:rPr>
          <w:color w:val="1D2129"/>
          <w:sz w:val="28"/>
          <w:szCs w:val="28"/>
        </w:rPr>
        <w:tab/>
        <w:t>Не</w:t>
      </w:r>
      <w:r w:rsidRPr="00C305AC">
        <w:rPr>
          <w:color w:val="1D2129"/>
          <w:sz w:val="28"/>
          <w:szCs w:val="28"/>
        </w:rPr>
        <w:t xml:space="preserve"> </w:t>
      </w:r>
      <w:r w:rsidRPr="00F92769">
        <w:rPr>
          <w:color w:val="1D2129"/>
          <w:sz w:val="28"/>
          <w:szCs w:val="28"/>
        </w:rPr>
        <w:t>пізніше</w:t>
      </w:r>
      <w:r w:rsidRPr="00C305AC">
        <w:rPr>
          <w:color w:val="1D2129"/>
          <w:sz w:val="28"/>
          <w:szCs w:val="28"/>
        </w:rPr>
        <w:t xml:space="preserve"> </w:t>
      </w:r>
      <w:r w:rsidRPr="00F92769">
        <w:rPr>
          <w:color w:val="1D2129"/>
          <w:sz w:val="28"/>
          <w:szCs w:val="28"/>
        </w:rPr>
        <w:t>наступного</w:t>
      </w:r>
      <w:r w:rsidRPr="00C305AC">
        <w:rPr>
          <w:color w:val="1D2129"/>
          <w:sz w:val="28"/>
          <w:szCs w:val="28"/>
        </w:rPr>
        <w:t xml:space="preserve"> </w:t>
      </w:r>
      <w:r w:rsidRPr="00F92769">
        <w:rPr>
          <w:color w:val="1D2129"/>
          <w:sz w:val="28"/>
          <w:szCs w:val="28"/>
        </w:rPr>
        <w:t>робочого</w:t>
      </w:r>
      <w:r w:rsidRPr="00C305AC">
        <w:rPr>
          <w:color w:val="1D2129"/>
          <w:sz w:val="28"/>
          <w:szCs w:val="28"/>
        </w:rPr>
        <w:t xml:space="preserve"> </w:t>
      </w:r>
      <w:r w:rsidRPr="00F92769">
        <w:rPr>
          <w:color w:val="1D2129"/>
          <w:sz w:val="28"/>
          <w:szCs w:val="28"/>
        </w:rPr>
        <w:t>дня</w:t>
      </w:r>
      <w:r w:rsidRPr="00C305AC">
        <w:rPr>
          <w:color w:val="1D2129"/>
          <w:sz w:val="28"/>
          <w:szCs w:val="28"/>
        </w:rPr>
        <w:t xml:space="preserve"> </w:t>
      </w:r>
      <w:r w:rsidRPr="00F92769">
        <w:rPr>
          <w:color w:val="1D2129"/>
          <w:sz w:val="28"/>
          <w:szCs w:val="28"/>
        </w:rPr>
        <w:t>з</w:t>
      </w:r>
      <w:r w:rsidRPr="00C305AC">
        <w:rPr>
          <w:color w:val="1D2129"/>
          <w:sz w:val="28"/>
          <w:szCs w:val="28"/>
        </w:rPr>
        <w:t xml:space="preserve"> </w:t>
      </w:r>
      <w:r w:rsidRPr="00F92769">
        <w:rPr>
          <w:color w:val="1D2129"/>
          <w:sz w:val="28"/>
          <w:szCs w:val="28"/>
        </w:rPr>
        <w:t>дня</w:t>
      </w:r>
      <w:r w:rsidRPr="00C305AC">
        <w:rPr>
          <w:color w:val="1D2129"/>
          <w:sz w:val="28"/>
          <w:szCs w:val="28"/>
        </w:rPr>
        <w:t xml:space="preserve"> </w:t>
      </w:r>
      <w:r w:rsidRPr="00F92769">
        <w:rPr>
          <w:color w:val="1D2129"/>
          <w:sz w:val="28"/>
          <w:szCs w:val="28"/>
        </w:rPr>
        <w:t>прийняття</w:t>
      </w:r>
      <w:r w:rsidRPr="00C305AC">
        <w:rPr>
          <w:color w:val="1D2129"/>
          <w:sz w:val="28"/>
          <w:szCs w:val="28"/>
        </w:rPr>
        <w:t xml:space="preserve"> </w:t>
      </w:r>
      <w:r w:rsidRPr="00F92769">
        <w:rPr>
          <w:color w:val="1D2129"/>
          <w:sz w:val="28"/>
          <w:szCs w:val="28"/>
        </w:rPr>
        <w:t>рішення</w:t>
      </w:r>
      <w:r w:rsidRPr="00C305AC">
        <w:rPr>
          <w:color w:val="1D2129"/>
          <w:sz w:val="28"/>
          <w:szCs w:val="28"/>
        </w:rPr>
        <w:t xml:space="preserve"> </w:t>
      </w:r>
      <w:r w:rsidRPr="00F92769">
        <w:rPr>
          <w:color w:val="1D2129"/>
          <w:sz w:val="28"/>
          <w:szCs w:val="28"/>
        </w:rPr>
        <w:t>Комісія</w:t>
      </w:r>
      <w:r w:rsidRPr="00C305AC">
        <w:rPr>
          <w:color w:val="1D2129"/>
          <w:sz w:val="28"/>
          <w:szCs w:val="28"/>
        </w:rPr>
        <w:t xml:space="preserve"> </w:t>
      </w:r>
      <w:r w:rsidRPr="00F92769">
        <w:rPr>
          <w:color w:val="1D2129"/>
          <w:sz w:val="28"/>
          <w:szCs w:val="28"/>
        </w:rPr>
        <w:t>надсилає</w:t>
      </w:r>
      <w:r w:rsidRPr="00C305AC">
        <w:rPr>
          <w:color w:val="1D2129"/>
          <w:sz w:val="28"/>
          <w:szCs w:val="28"/>
        </w:rPr>
        <w:t xml:space="preserve"> </w:t>
      </w:r>
      <w:r w:rsidRPr="00F92769">
        <w:rPr>
          <w:color w:val="1D2129"/>
          <w:sz w:val="28"/>
          <w:szCs w:val="28"/>
        </w:rPr>
        <w:t>копію</w:t>
      </w:r>
      <w:r w:rsidRPr="00C305AC">
        <w:rPr>
          <w:color w:val="1D2129"/>
          <w:sz w:val="28"/>
          <w:szCs w:val="28"/>
        </w:rPr>
        <w:t xml:space="preserve"> </w:t>
      </w:r>
      <w:r w:rsidRPr="00F92769">
        <w:rPr>
          <w:color w:val="1D2129"/>
          <w:sz w:val="28"/>
          <w:szCs w:val="28"/>
        </w:rPr>
        <w:t>рішення</w:t>
      </w:r>
      <w:r w:rsidRPr="00C305AC">
        <w:rPr>
          <w:color w:val="1D2129"/>
          <w:sz w:val="28"/>
          <w:szCs w:val="28"/>
        </w:rPr>
        <w:t xml:space="preserve"> </w:t>
      </w:r>
      <w:r w:rsidRPr="00F92769">
        <w:rPr>
          <w:color w:val="1D2129"/>
          <w:sz w:val="28"/>
          <w:szCs w:val="28"/>
        </w:rPr>
        <w:t>органові</w:t>
      </w:r>
      <w:r w:rsidRPr="00C305AC">
        <w:rPr>
          <w:color w:val="1D2129"/>
          <w:sz w:val="28"/>
          <w:szCs w:val="28"/>
        </w:rPr>
        <w:t xml:space="preserve">, </w:t>
      </w:r>
      <w:r w:rsidRPr="00F92769">
        <w:rPr>
          <w:color w:val="1D2129"/>
          <w:sz w:val="28"/>
          <w:szCs w:val="28"/>
        </w:rPr>
        <w:t>що</w:t>
      </w:r>
      <w:r w:rsidRPr="00C305AC">
        <w:rPr>
          <w:color w:val="1D2129"/>
          <w:sz w:val="28"/>
          <w:szCs w:val="28"/>
        </w:rPr>
        <w:t xml:space="preserve"> </w:t>
      </w:r>
      <w:r w:rsidRPr="00F92769">
        <w:rPr>
          <w:color w:val="1D2129"/>
          <w:sz w:val="28"/>
          <w:szCs w:val="28"/>
        </w:rPr>
        <w:t>здійснює</w:t>
      </w:r>
      <w:r w:rsidRPr="00C305AC">
        <w:rPr>
          <w:color w:val="1D2129"/>
          <w:sz w:val="28"/>
          <w:szCs w:val="28"/>
        </w:rPr>
        <w:t xml:space="preserve"> </w:t>
      </w:r>
      <w:r w:rsidRPr="00F92769">
        <w:rPr>
          <w:color w:val="1D2129"/>
          <w:sz w:val="28"/>
          <w:szCs w:val="28"/>
        </w:rPr>
        <w:t>соціальні</w:t>
      </w:r>
      <w:r w:rsidRPr="00C305AC">
        <w:rPr>
          <w:color w:val="1D2129"/>
          <w:sz w:val="28"/>
          <w:szCs w:val="28"/>
        </w:rPr>
        <w:t xml:space="preserve"> </w:t>
      </w:r>
      <w:r w:rsidRPr="00F92769">
        <w:rPr>
          <w:color w:val="1D2129"/>
          <w:sz w:val="28"/>
          <w:szCs w:val="28"/>
        </w:rPr>
        <w:t>виплати</w:t>
      </w:r>
      <w:r w:rsidRPr="00C305AC">
        <w:rPr>
          <w:color w:val="1D2129"/>
          <w:sz w:val="28"/>
          <w:szCs w:val="28"/>
        </w:rPr>
        <w:t xml:space="preserve"> </w:t>
      </w:r>
      <w:r w:rsidRPr="00F92769">
        <w:rPr>
          <w:color w:val="1D2129"/>
          <w:sz w:val="28"/>
          <w:szCs w:val="28"/>
        </w:rPr>
        <w:t>та</w:t>
      </w:r>
      <w:r w:rsidRPr="00C305AC">
        <w:rPr>
          <w:color w:val="1D2129"/>
          <w:sz w:val="28"/>
          <w:szCs w:val="28"/>
        </w:rPr>
        <w:t xml:space="preserve"> </w:t>
      </w:r>
      <w:r w:rsidRPr="00F92769">
        <w:rPr>
          <w:color w:val="1D2129"/>
          <w:sz w:val="28"/>
          <w:szCs w:val="28"/>
        </w:rPr>
        <w:t>структурному</w:t>
      </w:r>
      <w:r w:rsidRPr="00C305AC">
        <w:rPr>
          <w:color w:val="1D2129"/>
          <w:sz w:val="28"/>
          <w:szCs w:val="28"/>
        </w:rPr>
        <w:t xml:space="preserve"> </w:t>
      </w:r>
      <w:r w:rsidRPr="00F92769">
        <w:rPr>
          <w:color w:val="1D2129"/>
          <w:sz w:val="28"/>
          <w:szCs w:val="28"/>
        </w:rPr>
        <w:t>підрозділу</w:t>
      </w:r>
      <w:r w:rsidRPr="00C305AC">
        <w:rPr>
          <w:color w:val="1D2129"/>
          <w:sz w:val="28"/>
          <w:szCs w:val="28"/>
        </w:rPr>
        <w:t xml:space="preserve"> </w:t>
      </w:r>
      <w:r w:rsidRPr="00F92769">
        <w:rPr>
          <w:color w:val="1D2129"/>
          <w:sz w:val="28"/>
          <w:szCs w:val="28"/>
        </w:rPr>
        <w:t>з</w:t>
      </w:r>
      <w:r w:rsidRPr="00C305AC">
        <w:rPr>
          <w:color w:val="1D2129"/>
          <w:sz w:val="28"/>
          <w:szCs w:val="28"/>
        </w:rPr>
        <w:t xml:space="preserve"> </w:t>
      </w:r>
      <w:r w:rsidRPr="00F92769">
        <w:rPr>
          <w:color w:val="1D2129"/>
          <w:sz w:val="28"/>
          <w:szCs w:val="28"/>
        </w:rPr>
        <w:t>питань</w:t>
      </w:r>
      <w:r w:rsidRPr="00C305AC">
        <w:rPr>
          <w:color w:val="1D2129"/>
          <w:sz w:val="28"/>
          <w:szCs w:val="28"/>
        </w:rPr>
        <w:t xml:space="preserve"> </w:t>
      </w:r>
      <w:r w:rsidRPr="00F92769">
        <w:rPr>
          <w:color w:val="1D2129"/>
          <w:sz w:val="28"/>
          <w:szCs w:val="28"/>
        </w:rPr>
        <w:t>соціального</w:t>
      </w:r>
      <w:r w:rsidRPr="00C305AC">
        <w:rPr>
          <w:color w:val="1D2129"/>
          <w:sz w:val="28"/>
          <w:szCs w:val="28"/>
        </w:rPr>
        <w:t xml:space="preserve"> </w:t>
      </w:r>
      <w:r w:rsidRPr="00F92769">
        <w:rPr>
          <w:color w:val="1D2129"/>
          <w:sz w:val="28"/>
          <w:szCs w:val="28"/>
        </w:rPr>
        <w:t>захисту</w:t>
      </w:r>
      <w:r w:rsidRPr="00C305AC">
        <w:rPr>
          <w:color w:val="1D2129"/>
          <w:sz w:val="28"/>
          <w:szCs w:val="28"/>
        </w:rPr>
        <w:t xml:space="preserve"> </w:t>
      </w:r>
      <w:r w:rsidRPr="00F92769">
        <w:rPr>
          <w:color w:val="1D2129"/>
          <w:sz w:val="28"/>
          <w:szCs w:val="28"/>
        </w:rPr>
        <w:t>населення</w:t>
      </w:r>
      <w:r w:rsidRPr="00C305AC">
        <w:rPr>
          <w:color w:val="1D2129"/>
          <w:sz w:val="28"/>
          <w:szCs w:val="28"/>
        </w:rPr>
        <w:t>.</w:t>
      </w:r>
    </w:p>
    <w:p w:rsidR="00C712ED" w:rsidRPr="00C305AC"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color w:val="1D2129"/>
          <w:sz w:val="28"/>
          <w:szCs w:val="28"/>
        </w:rPr>
        <w:tab/>
        <w:t xml:space="preserve"> </w:t>
      </w:r>
      <w:r w:rsidRPr="00F92769">
        <w:rPr>
          <w:color w:val="1D2129"/>
          <w:sz w:val="28"/>
          <w:szCs w:val="28"/>
        </w:rPr>
        <w:t>Орган</w:t>
      </w:r>
      <w:r w:rsidRPr="00C305AC">
        <w:rPr>
          <w:color w:val="1D2129"/>
          <w:sz w:val="28"/>
          <w:szCs w:val="28"/>
        </w:rPr>
        <w:t xml:space="preserve"> </w:t>
      </w:r>
      <w:r w:rsidRPr="00F92769">
        <w:rPr>
          <w:color w:val="1D2129"/>
          <w:sz w:val="28"/>
          <w:szCs w:val="28"/>
        </w:rPr>
        <w:t>Пенсійного</w:t>
      </w:r>
      <w:r w:rsidRPr="00C305AC">
        <w:rPr>
          <w:color w:val="1D2129"/>
          <w:sz w:val="28"/>
          <w:szCs w:val="28"/>
        </w:rPr>
        <w:t xml:space="preserve"> </w:t>
      </w:r>
      <w:r w:rsidRPr="00F92769">
        <w:rPr>
          <w:color w:val="1D2129"/>
          <w:sz w:val="28"/>
          <w:szCs w:val="28"/>
        </w:rPr>
        <w:t>фонду</w:t>
      </w:r>
      <w:r w:rsidRPr="00C305AC">
        <w:rPr>
          <w:color w:val="1D2129"/>
          <w:sz w:val="28"/>
          <w:szCs w:val="28"/>
        </w:rPr>
        <w:t xml:space="preserve"> </w:t>
      </w:r>
      <w:r w:rsidRPr="00F92769">
        <w:rPr>
          <w:color w:val="1D2129"/>
          <w:sz w:val="28"/>
          <w:szCs w:val="28"/>
        </w:rPr>
        <w:t>України</w:t>
      </w:r>
      <w:r w:rsidRPr="00C305AC">
        <w:rPr>
          <w:color w:val="1D2129"/>
          <w:sz w:val="28"/>
          <w:szCs w:val="28"/>
        </w:rPr>
        <w:t xml:space="preserve"> </w:t>
      </w:r>
      <w:r w:rsidRPr="00F92769">
        <w:rPr>
          <w:color w:val="1D2129"/>
          <w:sz w:val="28"/>
          <w:szCs w:val="28"/>
        </w:rPr>
        <w:t>призначає</w:t>
      </w:r>
      <w:r w:rsidRPr="00C305AC">
        <w:rPr>
          <w:color w:val="1D2129"/>
          <w:sz w:val="28"/>
          <w:szCs w:val="28"/>
        </w:rPr>
        <w:t xml:space="preserve"> (</w:t>
      </w:r>
      <w:r w:rsidRPr="00F92769">
        <w:rPr>
          <w:color w:val="1D2129"/>
          <w:sz w:val="28"/>
          <w:szCs w:val="28"/>
        </w:rPr>
        <w:t>відновлює</w:t>
      </w:r>
      <w:r w:rsidRPr="00C305AC">
        <w:rPr>
          <w:color w:val="1D2129"/>
          <w:sz w:val="28"/>
          <w:szCs w:val="28"/>
        </w:rPr>
        <w:t xml:space="preserve">) </w:t>
      </w:r>
      <w:r w:rsidRPr="00F92769">
        <w:rPr>
          <w:color w:val="1D2129"/>
          <w:sz w:val="28"/>
          <w:szCs w:val="28"/>
        </w:rPr>
        <w:t>виплату</w:t>
      </w:r>
      <w:r w:rsidRPr="00C305AC">
        <w:rPr>
          <w:color w:val="1D2129"/>
          <w:sz w:val="28"/>
          <w:szCs w:val="28"/>
        </w:rPr>
        <w:t xml:space="preserve"> </w:t>
      </w:r>
      <w:r w:rsidRPr="00F92769">
        <w:rPr>
          <w:color w:val="1D2129"/>
          <w:sz w:val="28"/>
          <w:szCs w:val="28"/>
        </w:rPr>
        <w:t>пенсії</w:t>
      </w:r>
      <w:r w:rsidRPr="00C305AC">
        <w:rPr>
          <w:color w:val="1D2129"/>
          <w:sz w:val="28"/>
          <w:szCs w:val="28"/>
        </w:rPr>
        <w:t xml:space="preserve"> </w:t>
      </w:r>
      <w:r w:rsidRPr="00F92769">
        <w:rPr>
          <w:color w:val="1D2129"/>
          <w:sz w:val="28"/>
          <w:szCs w:val="28"/>
        </w:rPr>
        <w:t>на</w:t>
      </w:r>
      <w:r w:rsidRPr="00C305AC">
        <w:rPr>
          <w:color w:val="1D2129"/>
          <w:sz w:val="28"/>
          <w:szCs w:val="28"/>
        </w:rPr>
        <w:t xml:space="preserve"> </w:t>
      </w:r>
      <w:r w:rsidRPr="00F92769">
        <w:rPr>
          <w:color w:val="1D2129"/>
          <w:sz w:val="28"/>
          <w:szCs w:val="28"/>
        </w:rPr>
        <w:t>підставі</w:t>
      </w:r>
      <w:r w:rsidRPr="00C305AC">
        <w:rPr>
          <w:color w:val="1D2129"/>
          <w:sz w:val="28"/>
          <w:szCs w:val="28"/>
        </w:rPr>
        <w:t xml:space="preserve"> </w:t>
      </w:r>
      <w:r w:rsidRPr="00F92769">
        <w:rPr>
          <w:color w:val="1D2129"/>
          <w:sz w:val="28"/>
          <w:szCs w:val="28"/>
        </w:rPr>
        <w:t>рішення</w:t>
      </w:r>
      <w:r w:rsidRPr="00C305AC">
        <w:rPr>
          <w:color w:val="1D2129"/>
          <w:sz w:val="28"/>
          <w:szCs w:val="28"/>
        </w:rPr>
        <w:t xml:space="preserve"> </w:t>
      </w:r>
      <w:r w:rsidRPr="00F92769">
        <w:rPr>
          <w:color w:val="1D2129"/>
          <w:sz w:val="28"/>
          <w:szCs w:val="28"/>
        </w:rPr>
        <w:t>Комісії</w:t>
      </w:r>
      <w:r w:rsidRPr="00C305AC">
        <w:rPr>
          <w:color w:val="1D2129"/>
          <w:sz w:val="28"/>
          <w:szCs w:val="28"/>
        </w:rPr>
        <w:t xml:space="preserve">, </w:t>
      </w:r>
      <w:r w:rsidRPr="00F92769">
        <w:rPr>
          <w:color w:val="1D2129"/>
          <w:sz w:val="28"/>
          <w:szCs w:val="28"/>
        </w:rPr>
        <w:t>з</w:t>
      </w:r>
      <w:r w:rsidRPr="00C305AC">
        <w:rPr>
          <w:color w:val="1D2129"/>
          <w:sz w:val="28"/>
          <w:szCs w:val="28"/>
        </w:rPr>
        <w:t xml:space="preserve"> </w:t>
      </w:r>
      <w:r w:rsidRPr="00F92769">
        <w:rPr>
          <w:color w:val="1D2129"/>
          <w:sz w:val="28"/>
          <w:szCs w:val="28"/>
        </w:rPr>
        <w:t>місяця</w:t>
      </w:r>
      <w:r w:rsidRPr="00C305AC">
        <w:rPr>
          <w:color w:val="1D2129"/>
          <w:sz w:val="28"/>
          <w:szCs w:val="28"/>
        </w:rPr>
        <w:t xml:space="preserve">, </w:t>
      </w:r>
      <w:r w:rsidRPr="00F92769">
        <w:rPr>
          <w:color w:val="1D2129"/>
          <w:sz w:val="28"/>
          <w:szCs w:val="28"/>
        </w:rPr>
        <w:t>в</w:t>
      </w:r>
      <w:r w:rsidRPr="00C305AC">
        <w:rPr>
          <w:color w:val="1D2129"/>
          <w:sz w:val="28"/>
          <w:szCs w:val="28"/>
        </w:rPr>
        <w:t xml:space="preserve"> </w:t>
      </w:r>
      <w:r w:rsidRPr="00F92769">
        <w:rPr>
          <w:color w:val="1D2129"/>
          <w:sz w:val="28"/>
          <w:szCs w:val="28"/>
        </w:rPr>
        <w:t>якому</w:t>
      </w:r>
      <w:r w:rsidRPr="00C305AC">
        <w:rPr>
          <w:color w:val="1D2129"/>
          <w:sz w:val="28"/>
          <w:szCs w:val="28"/>
        </w:rPr>
        <w:t xml:space="preserve"> </w:t>
      </w:r>
      <w:r w:rsidRPr="00F92769">
        <w:rPr>
          <w:color w:val="1D2129"/>
          <w:sz w:val="28"/>
          <w:szCs w:val="28"/>
        </w:rPr>
        <w:t>надійшла</w:t>
      </w:r>
      <w:r w:rsidRPr="00C305AC">
        <w:rPr>
          <w:color w:val="1D2129"/>
          <w:sz w:val="28"/>
          <w:szCs w:val="28"/>
        </w:rPr>
        <w:t xml:space="preserve"> </w:t>
      </w:r>
      <w:r w:rsidRPr="00F92769">
        <w:rPr>
          <w:color w:val="1D2129"/>
          <w:sz w:val="28"/>
          <w:szCs w:val="28"/>
        </w:rPr>
        <w:t>заява</w:t>
      </w:r>
      <w:r w:rsidRPr="00C305AC">
        <w:rPr>
          <w:color w:val="1D2129"/>
          <w:sz w:val="28"/>
          <w:szCs w:val="28"/>
        </w:rPr>
        <w:t xml:space="preserve"> </w:t>
      </w:r>
      <w:r w:rsidRPr="00F92769">
        <w:rPr>
          <w:color w:val="1D2129"/>
          <w:sz w:val="28"/>
          <w:szCs w:val="28"/>
        </w:rPr>
        <w:t>внутрішньо</w:t>
      </w:r>
      <w:r w:rsidRPr="00C305AC">
        <w:rPr>
          <w:color w:val="1D2129"/>
          <w:sz w:val="28"/>
          <w:szCs w:val="28"/>
        </w:rPr>
        <w:t xml:space="preserve"> </w:t>
      </w:r>
      <w:r w:rsidRPr="00F92769">
        <w:rPr>
          <w:color w:val="1D2129"/>
          <w:sz w:val="28"/>
          <w:szCs w:val="28"/>
        </w:rPr>
        <w:t>переміщеної</w:t>
      </w:r>
      <w:r w:rsidRPr="00C305AC">
        <w:rPr>
          <w:color w:val="1D2129"/>
          <w:sz w:val="28"/>
          <w:szCs w:val="28"/>
        </w:rPr>
        <w:t xml:space="preserve"> </w:t>
      </w:r>
      <w:r w:rsidRPr="00F92769">
        <w:rPr>
          <w:color w:val="1D2129"/>
          <w:sz w:val="28"/>
          <w:szCs w:val="28"/>
        </w:rPr>
        <w:t>особи</w:t>
      </w:r>
      <w:r w:rsidRPr="00C305AC">
        <w:rPr>
          <w:color w:val="1D2129"/>
          <w:sz w:val="28"/>
          <w:szCs w:val="28"/>
        </w:rPr>
        <w:t xml:space="preserve"> </w:t>
      </w:r>
      <w:r w:rsidRPr="00F92769">
        <w:rPr>
          <w:color w:val="1D2129"/>
          <w:sz w:val="28"/>
          <w:szCs w:val="28"/>
        </w:rPr>
        <w:t>та</w:t>
      </w:r>
      <w:r w:rsidRPr="00C305AC">
        <w:rPr>
          <w:color w:val="1D2129"/>
          <w:sz w:val="28"/>
          <w:szCs w:val="28"/>
        </w:rPr>
        <w:t xml:space="preserve"> </w:t>
      </w:r>
      <w:r w:rsidRPr="00F92769">
        <w:rPr>
          <w:color w:val="1D2129"/>
          <w:sz w:val="28"/>
          <w:szCs w:val="28"/>
        </w:rPr>
        <w:t>здійснює</w:t>
      </w:r>
      <w:r w:rsidRPr="00C305AC">
        <w:rPr>
          <w:color w:val="1D2129"/>
          <w:sz w:val="28"/>
          <w:szCs w:val="28"/>
        </w:rPr>
        <w:t xml:space="preserve"> </w:t>
      </w:r>
      <w:r w:rsidRPr="00F92769">
        <w:rPr>
          <w:color w:val="1D2129"/>
          <w:sz w:val="28"/>
          <w:szCs w:val="28"/>
        </w:rPr>
        <w:t>повернення</w:t>
      </w:r>
      <w:r w:rsidRPr="00C305AC">
        <w:rPr>
          <w:color w:val="1D2129"/>
          <w:sz w:val="28"/>
          <w:szCs w:val="28"/>
        </w:rPr>
        <w:t xml:space="preserve"> </w:t>
      </w:r>
      <w:r w:rsidRPr="00F92769">
        <w:rPr>
          <w:color w:val="1D2129"/>
          <w:sz w:val="28"/>
          <w:szCs w:val="28"/>
        </w:rPr>
        <w:t>всіх</w:t>
      </w:r>
      <w:r w:rsidRPr="00C305AC">
        <w:rPr>
          <w:color w:val="1D2129"/>
          <w:sz w:val="28"/>
          <w:szCs w:val="28"/>
        </w:rPr>
        <w:t xml:space="preserve"> </w:t>
      </w:r>
      <w:r w:rsidRPr="00F92769">
        <w:rPr>
          <w:color w:val="1D2129"/>
          <w:sz w:val="28"/>
          <w:szCs w:val="28"/>
        </w:rPr>
        <w:t>недоотриманих</w:t>
      </w:r>
      <w:r w:rsidRPr="00C305AC">
        <w:rPr>
          <w:color w:val="1D2129"/>
          <w:sz w:val="28"/>
          <w:szCs w:val="28"/>
        </w:rPr>
        <w:t xml:space="preserve"> </w:t>
      </w:r>
      <w:r w:rsidRPr="00F92769">
        <w:rPr>
          <w:color w:val="1D2129"/>
          <w:sz w:val="28"/>
          <w:szCs w:val="28"/>
        </w:rPr>
        <w:t>соціальних</w:t>
      </w:r>
      <w:r w:rsidRPr="00C305AC">
        <w:rPr>
          <w:color w:val="1D2129"/>
          <w:sz w:val="28"/>
          <w:szCs w:val="28"/>
        </w:rPr>
        <w:t xml:space="preserve"> </w:t>
      </w:r>
      <w:r w:rsidRPr="00F92769">
        <w:rPr>
          <w:color w:val="1D2129"/>
          <w:sz w:val="28"/>
          <w:szCs w:val="28"/>
        </w:rPr>
        <w:t>виплат</w:t>
      </w:r>
      <w:r w:rsidRPr="00C305AC">
        <w:rPr>
          <w:color w:val="1D2129"/>
          <w:sz w:val="28"/>
          <w:szCs w:val="28"/>
        </w:rPr>
        <w:t xml:space="preserve"> </w:t>
      </w:r>
      <w:r w:rsidRPr="00F92769">
        <w:rPr>
          <w:color w:val="1D2129"/>
          <w:sz w:val="28"/>
          <w:szCs w:val="28"/>
        </w:rPr>
        <w:t>за</w:t>
      </w:r>
      <w:r w:rsidRPr="00C305AC">
        <w:rPr>
          <w:color w:val="1D2129"/>
          <w:sz w:val="28"/>
          <w:szCs w:val="28"/>
        </w:rPr>
        <w:t xml:space="preserve"> </w:t>
      </w:r>
      <w:r w:rsidRPr="00F92769">
        <w:rPr>
          <w:color w:val="1D2129"/>
          <w:sz w:val="28"/>
          <w:szCs w:val="28"/>
        </w:rPr>
        <w:t>минулий</w:t>
      </w:r>
      <w:r w:rsidRPr="00C305AC">
        <w:rPr>
          <w:color w:val="1D2129"/>
          <w:sz w:val="28"/>
          <w:szCs w:val="28"/>
        </w:rPr>
        <w:t xml:space="preserve"> </w:t>
      </w:r>
      <w:r w:rsidRPr="00F92769">
        <w:rPr>
          <w:color w:val="1D2129"/>
          <w:sz w:val="28"/>
          <w:szCs w:val="28"/>
        </w:rPr>
        <w:t>період</w:t>
      </w:r>
      <w:r w:rsidRPr="00C305AC">
        <w:rPr>
          <w:color w:val="1D2129"/>
          <w:sz w:val="28"/>
          <w:szCs w:val="28"/>
        </w:rPr>
        <w:t xml:space="preserve"> </w:t>
      </w:r>
      <w:r w:rsidRPr="00F92769">
        <w:rPr>
          <w:color w:val="1D2129"/>
          <w:sz w:val="28"/>
          <w:szCs w:val="28"/>
        </w:rPr>
        <w:t>відповідно</w:t>
      </w:r>
      <w:r w:rsidRPr="00C305AC">
        <w:rPr>
          <w:color w:val="1D2129"/>
          <w:sz w:val="28"/>
          <w:szCs w:val="28"/>
        </w:rPr>
        <w:t xml:space="preserve"> </w:t>
      </w:r>
      <w:r w:rsidRPr="00F92769">
        <w:rPr>
          <w:color w:val="1D2129"/>
          <w:sz w:val="28"/>
          <w:szCs w:val="28"/>
        </w:rPr>
        <w:t>до</w:t>
      </w:r>
      <w:r w:rsidRPr="00C305AC">
        <w:rPr>
          <w:color w:val="1D2129"/>
          <w:sz w:val="28"/>
          <w:szCs w:val="28"/>
        </w:rPr>
        <w:t xml:space="preserve"> </w:t>
      </w:r>
      <w:r w:rsidRPr="00F92769">
        <w:rPr>
          <w:color w:val="1D2129"/>
          <w:sz w:val="28"/>
          <w:szCs w:val="28"/>
        </w:rPr>
        <w:t>законодавства</w:t>
      </w:r>
      <w:r w:rsidRPr="00C305AC">
        <w:rPr>
          <w:color w:val="1D2129"/>
          <w:sz w:val="28"/>
          <w:szCs w:val="28"/>
        </w:rPr>
        <w:t>.</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color w:val="1D2129"/>
          <w:sz w:val="28"/>
          <w:szCs w:val="28"/>
        </w:rPr>
        <w:tab/>
      </w:r>
      <w:r w:rsidRPr="00F92769">
        <w:rPr>
          <w:color w:val="1D2129"/>
          <w:sz w:val="28"/>
          <w:szCs w:val="28"/>
        </w:rPr>
        <w:t>Виплата</w:t>
      </w:r>
      <w:r w:rsidRPr="00C305AC">
        <w:rPr>
          <w:color w:val="1D2129"/>
          <w:sz w:val="28"/>
          <w:szCs w:val="28"/>
        </w:rPr>
        <w:t xml:space="preserve"> </w:t>
      </w:r>
      <w:r w:rsidRPr="00F92769">
        <w:rPr>
          <w:color w:val="1D2129"/>
          <w:sz w:val="28"/>
          <w:szCs w:val="28"/>
        </w:rPr>
        <w:t>пенсії</w:t>
      </w:r>
      <w:r w:rsidRPr="00C305AC">
        <w:rPr>
          <w:color w:val="1D2129"/>
          <w:sz w:val="28"/>
          <w:szCs w:val="28"/>
        </w:rPr>
        <w:t xml:space="preserve"> </w:t>
      </w:r>
      <w:r w:rsidRPr="00F92769">
        <w:rPr>
          <w:color w:val="1D2129"/>
          <w:sz w:val="28"/>
          <w:szCs w:val="28"/>
        </w:rPr>
        <w:t>внутрішньо</w:t>
      </w:r>
      <w:r w:rsidRPr="00C305AC">
        <w:rPr>
          <w:color w:val="1D2129"/>
          <w:sz w:val="28"/>
          <w:szCs w:val="28"/>
        </w:rPr>
        <w:t xml:space="preserve"> </w:t>
      </w:r>
      <w:r w:rsidRPr="00F92769">
        <w:rPr>
          <w:color w:val="1D2129"/>
          <w:sz w:val="28"/>
          <w:szCs w:val="28"/>
        </w:rPr>
        <w:t>переміщеним</w:t>
      </w:r>
      <w:r w:rsidRPr="00C305AC">
        <w:rPr>
          <w:color w:val="1D2129"/>
          <w:sz w:val="28"/>
          <w:szCs w:val="28"/>
        </w:rPr>
        <w:t xml:space="preserve"> </w:t>
      </w:r>
      <w:r w:rsidRPr="00F92769">
        <w:rPr>
          <w:color w:val="1D2129"/>
          <w:sz w:val="28"/>
          <w:szCs w:val="28"/>
        </w:rPr>
        <w:t>особам</w:t>
      </w:r>
      <w:r w:rsidRPr="00C305AC">
        <w:rPr>
          <w:color w:val="1D2129"/>
          <w:sz w:val="28"/>
          <w:szCs w:val="28"/>
        </w:rPr>
        <w:t xml:space="preserve"> </w:t>
      </w:r>
      <w:r w:rsidRPr="00F92769">
        <w:rPr>
          <w:color w:val="1D2129"/>
          <w:sz w:val="28"/>
          <w:szCs w:val="28"/>
        </w:rPr>
        <w:t>здійснюється</w:t>
      </w:r>
      <w:r w:rsidRPr="00C305AC">
        <w:rPr>
          <w:color w:val="1D2129"/>
          <w:sz w:val="28"/>
          <w:szCs w:val="28"/>
        </w:rPr>
        <w:t xml:space="preserve"> </w:t>
      </w:r>
      <w:r w:rsidRPr="00F92769">
        <w:rPr>
          <w:color w:val="1D2129"/>
          <w:sz w:val="28"/>
          <w:szCs w:val="28"/>
        </w:rPr>
        <w:t>виключно</w:t>
      </w:r>
      <w:r w:rsidRPr="00C305AC">
        <w:rPr>
          <w:color w:val="1D2129"/>
          <w:sz w:val="28"/>
          <w:szCs w:val="28"/>
        </w:rPr>
        <w:t xml:space="preserve"> </w:t>
      </w:r>
      <w:r w:rsidRPr="00F92769">
        <w:rPr>
          <w:color w:val="1D2129"/>
          <w:sz w:val="28"/>
          <w:szCs w:val="28"/>
        </w:rPr>
        <w:t>через</w:t>
      </w:r>
      <w:r w:rsidRPr="00C305AC">
        <w:rPr>
          <w:color w:val="1D2129"/>
          <w:sz w:val="28"/>
          <w:szCs w:val="28"/>
        </w:rPr>
        <w:t xml:space="preserve"> </w:t>
      </w:r>
      <w:r w:rsidRPr="00F92769">
        <w:rPr>
          <w:color w:val="1D2129"/>
          <w:sz w:val="28"/>
          <w:szCs w:val="28"/>
        </w:rPr>
        <w:t>рахунки</w:t>
      </w:r>
      <w:r w:rsidRPr="00C305AC">
        <w:rPr>
          <w:color w:val="1D2129"/>
          <w:sz w:val="28"/>
          <w:szCs w:val="28"/>
        </w:rPr>
        <w:t xml:space="preserve"> </w:t>
      </w:r>
      <w:r w:rsidRPr="00F92769">
        <w:rPr>
          <w:color w:val="1D2129"/>
          <w:sz w:val="28"/>
          <w:szCs w:val="28"/>
        </w:rPr>
        <w:t>та</w:t>
      </w:r>
      <w:r w:rsidRPr="00C305AC">
        <w:rPr>
          <w:color w:val="1D2129"/>
          <w:sz w:val="28"/>
          <w:szCs w:val="28"/>
        </w:rPr>
        <w:t xml:space="preserve"> </w:t>
      </w:r>
      <w:r w:rsidRPr="00F92769">
        <w:rPr>
          <w:color w:val="1D2129"/>
          <w:sz w:val="28"/>
          <w:szCs w:val="28"/>
        </w:rPr>
        <w:t>мережу</w:t>
      </w:r>
      <w:r w:rsidRPr="00C305AC">
        <w:rPr>
          <w:color w:val="1D2129"/>
          <w:sz w:val="28"/>
          <w:szCs w:val="28"/>
        </w:rPr>
        <w:t xml:space="preserve"> </w:t>
      </w:r>
      <w:r w:rsidRPr="00F92769">
        <w:rPr>
          <w:color w:val="1D2129"/>
          <w:sz w:val="28"/>
          <w:szCs w:val="28"/>
        </w:rPr>
        <w:t>установ</w:t>
      </w:r>
      <w:r w:rsidRPr="00C305AC">
        <w:rPr>
          <w:color w:val="1D2129"/>
          <w:sz w:val="28"/>
          <w:szCs w:val="28"/>
        </w:rPr>
        <w:t xml:space="preserve"> </w:t>
      </w:r>
      <w:r w:rsidRPr="00F92769">
        <w:rPr>
          <w:color w:val="1D2129"/>
          <w:sz w:val="28"/>
          <w:szCs w:val="28"/>
        </w:rPr>
        <w:t>і</w:t>
      </w:r>
      <w:r w:rsidRPr="00C305AC">
        <w:rPr>
          <w:color w:val="1D2129"/>
          <w:sz w:val="28"/>
          <w:szCs w:val="28"/>
        </w:rPr>
        <w:t xml:space="preserve"> </w:t>
      </w:r>
      <w:r w:rsidRPr="00F92769">
        <w:rPr>
          <w:color w:val="1D2129"/>
          <w:sz w:val="28"/>
          <w:szCs w:val="28"/>
        </w:rPr>
        <w:t>пристроїв</w:t>
      </w:r>
      <w:r w:rsidRPr="00C305AC">
        <w:rPr>
          <w:color w:val="1D2129"/>
          <w:sz w:val="28"/>
          <w:szCs w:val="28"/>
        </w:rPr>
        <w:t xml:space="preserve"> </w:t>
      </w:r>
      <w:r w:rsidRPr="00F92769">
        <w:rPr>
          <w:color w:val="1D2129"/>
          <w:sz w:val="28"/>
          <w:szCs w:val="28"/>
        </w:rPr>
        <w:t>публічного</w:t>
      </w:r>
      <w:r w:rsidRPr="00C305AC">
        <w:rPr>
          <w:color w:val="1D2129"/>
          <w:sz w:val="28"/>
          <w:szCs w:val="28"/>
        </w:rPr>
        <w:t xml:space="preserve"> </w:t>
      </w:r>
      <w:r w:rsidRPr="00F92769">
        <w:rPr>
          <w:color w:val="1D2129"/>
          <w:sz w:val="28"/>
          <w:szCs w:val="28"/>
        </w:rPr>
        <w:t>акціонерного</w:t>
      </w:r>
      <w:r w:rsidRPr="00C305AC">
        <w:rPr>
          <w:color w:val="1D2129"/>
          <w:sz w:val="28"/>
          <w:szCs w:val="28"/>
        </w:rPr>
        <w:t xml:space="preserve"> </w:t>
      </w:r>
      <w:r w:rsidRPr="00F92769">
        <w:rPr>
          <w:color w:val="1D2129"/>
          <w:sz w:val="28"/>
          <w:szCs w:val="28"/>
        </w:rPr>
        <w:t>товариства</w:t>
      </w:r>
      <w:r w:rsidRPr="00C305AC">
        <w:rPr>
          <w:color w:val="1D2129"/>
          <w:sz w:val="28"/>
          <w:szCs w:val="28"/>
        </w:rPr>
        <w:t xml:space="preserve"> “</w:t>
      </w:r>
      <w:r w:rsidRPr="00F92769">
        <w:rPr>
          <w:color w:val="1D2129"/>
          <w:sz w:val="28"/>
          <w:szCs w:val="28"/>
        </w:rPr>
        <w:t>Державний</w:t>
      </w:r>
      <w:r w:rsidRPr="00C305AC">
        <w:rPr>
          <w:color w:val="1D2129"/>
          <w:sz w:val="28"/>
          <w:szCs w:val="28"/>
        </w:rPr>
        <w:t xml:space="preserve"> </w:t>
      </w:r>
      <w:r w:rsidRPr="00F92769">
        <w:rPr>
          <w:color w:val="1D2129"/>
          <w:sz w:val="28"/>
          <w:szCs w:val="28"/>
        </w:rPr>
        <w:t>ощадний</w:t>
      </w:r>
      <w:r w:rsidRPr="00C305AC">
        <w:rPr>
          <w:color w:val="1D2129"/>
          <w:sz w:val="28"/>
          <w:szCs w:val="28"/>
        </w:rPr>
        <w:t xml:space="preserve"> </w:t>
      </w:r>
      <w:r w:rsidRPr="00F92769">
        <w:rPr>
          <w:color w:val="1D2129"/>
          <w:sz w:val="28"/>
          <w:szCs w:val="28"/>
        </w:rPr>
        <w:t>банк</w:t>
      </w:r>
      <w:r w:rsidRPr="00C305AC">
        <w:rPr>
          <w:color w:val="1D2129"/>
          <w:sz w:val="28"/>
          <w:szCs w:val="28"/>
        </w:rPr>
        <w:t xml:space="preserve"> </w:t>
      </w:r>
      <w:r w:rsidRPr="00F92769">
        <w:rPr>
          <w:color w:val="1D2129"/>
          <w:sz w:val="28"/>
          <w:szCs w:val="28"/>
        </w:rPr>
        <w:t>України</w:t>
      </w:r>
      <w:r w:rsidRPr="00C305AC">
        <w:rPr>
          <w:color w:val="1D2129"/>
          <w:sz w:val="28"/>
          <w:szCs w:val="28"/>
        </w:rPr>
        <w:t xml:space="preserve">”, </w:t>
      </w:r>
      <w:r w:rsidRPr="00F92769">
        <w:rPr>
          <w:color w:val="1D2129"/>
          <w:sz w:val="28"/>
          <w:szCs w:val="28"/>
        </w:rPr>
        <w:t>шляхом</w:t>
      </w:r>
      <w:r w:rsidRPr="00C305AC">
        <w:rPr>
          <w:color w:val="1D2129"/>
          <w:sz w:val="28"/>
          <w:szCs w:val="28"/>
        </w:rPr>
        <w:t xml:space="preserve"> </w:t>
      </w:r>
      <w:r w:rsidRPr="00F92769">
        <w:rPr>
          <w:color w:val="1D2129"/>
          <w:sz w:val="28"/>
          <w:szCs w:val="28"/>
        </w:rPr>
        <w:t>зарахування</w:t>
      </w:r>
      <w:r w:rsidRPr="00C305AC">
        <w:rPr>
          <w:color w:val="1D2129"/>
          <w:sz w:val="28"/>
          <w:szCs w:val="28"/>
        </w:rPr>
        <w:t xml:space="preserve"> </w:t>
      </w:r>
      <w:r w:rsidRPr="00F92769">
        <w:rPr>
          <w:color w:val="1D2129"/>
          <w:sz w:val="28"/>
          <w:szCs w:val="28"/>
        </w:rPr>
        <w:t>коштів</w:t>
      </w:r>
      <w:r w:rsidRPr="00C305AC">
        <w:rPr>
          <w:color w:val="1D2129"/>
          <w:sz w:val="28"/>
          <w:szCs w:val="28"/>
        </w:rPr>
        <w:t xml:space="preserve"> </w:t>
      </w:r>
      <w:r w:rsidRPr="00F92769">
        <w:rPr>
          <w:color w:val="1D2129"/>
          <w:sz w:val="28"/>
          <w:szCs w:val="28"/>
        </w:rPr>
        <w:t>на</w:t>
      </w:r>
      <w:r w:rsidRPr="00C305AC">
        <w:rPr>
          <w:color w:val="1D2129"/>
          <w:sz w:val="28"/>
          <w:szCs w:val="28"/>
        </w:rPr>
        <w:t xml:space="preserve"> </w:t>
      </w:r>
      <w:r w:rsidRPr="00F92769">
        <w:rPr>
          <w:color w:val="1D2129"/>
          <w:sz w:val="28"/>
          <w:szCs w:val="28"/>
        </w:rPr>
        <w:t>платіжну</w:t>
      </w:r>
      <w:r w:rsidRPr="00C305AC">
        <w:rPr>
          <w:color w:val="1D2129"/>
          <w:sz w:val="28"/>
          <w:szCs w:val="28"/>
        </w:rPr>
        <w:t xml:space="preserve"> </w:t>
      </w:r>
      <w:r w:rsidRPr="00F92769">
        <w:rPr>
          <w:color w:val="1D2129"/>
          <w:sz w:val="28"/>
          <w:szCs w:val="28"/>
        </w:rPr>
        <w:t>картку</w:t>
      </w:r>
      <w:r w:rsidRPr="00C305AC">
        <w:rPr>
          <w:color w:val="1D2129"/>
          <w:sz w:val="28"/>
          <w:szCs w:val="28"/>
        </w:rPr>
        <w:t xml:space="preserve"> </w:t>
      </w:r>
      <w:r w:rsidRPr="00F92769">
        <w:rPr>
          <w:color w:val="1D2129"/>
          <w:sz w:val="28"/>
          <w:szCs w:val="28"/>
        </w:rPr>
        <w:t>Ощадбанку</w:t>
      </w:r>
      <w:r w:rsidRPr="00C305AC">
        <w:rPr>
          <w:color w:val="1D2129"/>
          <w:sz w:val="28"/>
          <w:szCs w:val="28"/>
        </w:rPr>
        <w:t xml:space="preserve">, </w:t>
      </w:r>
      <w:r w:rsidRPr="00F92769">
        <w:rPr>
          <w:color w:val="1D2129"/>
          <w:sz w:val="28"/>
          <w:szCs w:val="28"/>
        </w:rPr>
        <w:t>що</w:t>
      </w:r>
      <w:r w:rsidRPr="00C305AC">
        <w:rPr>
          <w:color w:val="1D2129"/>
          <w:sz w:val="28"/>
          <w:szCs w:val="28"/>
        </w:rPr>
        <w:t xml:space="preserve"> </w:t>
      </w:r>
      <w:r w:rsidRPr="00F92769">
        <w:rPr>
          <w:color w:val="1D2129"/>
          <w:sz w:val="28"/>
          <w:szCs w:val="28"/>
        </w:rPr>
        <w:t>видається</w:t>
      </w:r>
      <w:r w:rsidRPr="00C305AC">
        <w:rPr>
          <w:color w:val="1D2129"/>
          <w:sz w:val="28"/>
          <w:szCs w:val="28"/>
        </w:rPr>
        <w:t xml:space="preserve"> </w:t>
      </w:r>
      <w:r w:rsidRPr="00F92769">
        <w:rPr>
          <w:color w:val="1D2129"/>
          <w:sz w:val="28"/>
          <w:szCs w:val="28"/>
        </w:rPr>
        <w:t>пенсіонеру</w:t>
      </w:r>
      <w:r w:rsidRPr="00C305AC">
        <w:rPr>
          <w:color w:val="1D2129"/>
          <w:sz w:val="28"/>
          <w:szCs w:val="28"/>
        </w:rPr>
        <w:t xml:space="preserve"> </w:t>
      </w:r>
      <w:r w:rsidRPr="00F92769">
        <w:rPr>
          <w:color w:val="1D2129"/>
          <w:sz w:val="28"/>
          <w:szCs w:val="28"/>
        </w:rPr>
        <w:t>за</w:t>
      </w:r>
      <w:r w:rsidRPr="00C305AC">
        <w:rPr>
          <w:color w:val="1D2129"/>
          <w:sz w:val="28"/>
          <w:szCs w:val="28"/>
        </w:rPr>
        <w:t xml:space="preserve"> </w:t>
      </w:r>
      <w:r w:rsidRPr="00F92769">
        <w:rPr>
          <w:color w:val="1D2129"/>
          <w:sz w:val="28"/>
          <w:szCs w:val="28"/>
        </w:rPr>
        <w:t>умови</w:t>
      </w:r>
      <w:r w:rsidRPr="00C305AC">
        <w:rPr>
          <w:color w:val="1D2129"/>
          <w:sz w:val="28"/>
          <w:szCs w:val="28"/>
        </w:rPr>
        <w:t xml:space="preserve"> </w:t>
      </w:r>
      <w:r w:rsidRPr="00F92769">
        <w:rPr>
          <w:color w:val="1D2129"/>
          <w:sz w:val="28"/>
          <w:szCs w:val="28"/>
        </w:rPr>
        <w:t>надання</w:t>
      </w:r>
      <w:r w:rsidRPr="00C305AC">
        <w:rPr>
          <w:color w:val="1D2129"/>
          <w:sz w:val="28"/>
          <w:szCs w:val="28"/>
        </w:rPr>
        <w:t xml:space="preserve"> </w:t>
      </w:r>
      <w:r w:rsidRPr="00F92769">
        <w:rPr>
          <w:color w:val="1D2129"/>
          <w:sz w:val="28"/>
          <w:szCs w:val="28"/>
        </w:rPr>
        <w:t>ним</w:t>
      </w:r>
      <w:r w:rsidRPr="00C305AC">
        <w:rPr>
          <w:color w:val="1D2129"/>
          <w:sz w:val="28"/>
          <w:szCs w:val="28"/>
        </w:rPr>
        <w:t xml:space="preserve"> </w:t>
      </w:r>
      <w:r w:rsidRPr="00F92769">
        <w:rPr>
          <w:color w:val="1D2129"/>
          <w:sz w:val="28"/>
          <w:szCs w:val="28"/>
        </w:rPr>
        <w:t>відповідного</w:t>
      </w:r>
      <w:r w:rsidRPr="00C305AC">
        <w:rPr>
          <w:color w:val="1D2129"/>
          <w:sz w:val="28"/>
          <w:szCs w:val="28"/>
        </w:rPr>
        <w:t xml:space="preserve"> </w:t>
      </w:r>
      <w:r w:rsidRPr="00F92769">
        <w:rPr>
          <w:color w:val="1D2129"/>
          <w:sz w:val="28"/>
          <w:szCs w:val="28"/>
        </w:rPr>
        <w:t>пакету</w:t>
      </w:r>
      <w:r w:rsidRPr="00C305AC">
        <w:rPr>
          <w:color w:val="1D2129"/>
          <w:sz w:val="28"/>
          <w:szCs w:val="28"/>
        </w:rPr>
        <w:t xml:space="preserve"> </w:t>
      </w:r>
      <w:r w:rsidRPr="00F92769">
        <w:rPr>
          <w:color w:val="1D2129"/>
          <w:sz w:val="28"/>
          <w:szCs w:val="28"/>
        </w:rPr>
        <w:t>документів</w:t>
      </w:r>
      <w:r w:rsidRPr="00C305AC">
        <w:rPr>
          <w:color w:val="1D2129"/>
          <w:sz w:val="28"/>
          <w:szCs w:val="28"/>
        </w:rPr>
        <w:t xml:space="preserve">, </w:t>
      </w:r>
      <w:r w:rsidRPr="00F92769">
        <w:rPr>
          <w:color w:val="1D2129"/>
          <w:sz w:val="28"/>
          <w:szCs w:val="28"/>
        </w:rPr>
        <w:t>в</w:t>
      </w:r>
      <w:r w:rsidRPr="00C305AC">
        <w:rPr>
          <w:color w:val="1D2129"/>
          <w:sz w:val="28"/>
          <w:szCs w:val="28"/>
        </w:rPr>
        <w:t xml:space="preserve"> </w:t>
      </w:r>
      <w:r w:rsidRPr="00F92769">
        <w:rPr>
          <w:color w:val="1D2129"/>
          <w:sz w:val="28"/>
          <w:szCs w:val="28"/>
        </w:rPr>
        <w:t>тому</w:t>
      </w:r>
      <w:r w:rsidRPr="00C305AC">
        <w:rPr>
          <w:color w:val="1D2129"/>
          <w:sz w:val="28"/>
          <w:szCs w:val="28"/>
        </w:rPr>
        <w:t xml:space="preserve"> </w:t>
      </w:r>
      <w:r w:rsidRPr="00F92769">
        <w:rPr>
          <w:color w:val="1D2129"/>
          <w:sz w:val="28"/>
          <w:szCs w:val="28"/>
        </w:rPr>
        <w:t>числі</w:t>
      </w:r>
      <w:r w:rsidRPr="00C305AC">
        <w:rPr>
          <w:color w:val="1D2129"/>
          <w:sz w:val="28"/>
          <w:szCs w:val="28"/>
        </w:rPr>
        <w:t xml:space="preserve">, </w:t>
      </w:r>
      <w:r w:rsidRPr="00F92769">
        <w:rPr>
          <w:color w:val="1D2129"/>
          <w:sz w:val="28"/>
          <w:szCs w:val="28"/>
        </w:rPr>
        <w:t>що</w:t>
      </w:r>
      <w:r w:rsidRPr="00C305AC">
        <w:rPr>
          <w:color w:val="1D2129"/>
          <w:sz w:val="28"/>
          <w:szCs w:val="28"/>
        </w:rPr>
        <w:t xml:space="preserve"> </w:t>
      </w:r>
      <w:r w:rsidRPr="00F92769">
        <w:rPr>
          <w:color w:val="1D2129"/>
          <w:sz w:val="28"/>
          <w:szCs w:val="28"/>
        </w:rPr>
        <w:t>підтверджують</w:t>
      </w:r>
      <w:r w:rsidRPr="00C305AC">
        <w:rPr>
          <w:color w:val="1D2129"/>
          <w:sz w:val="28"/>
          <w:szCs w:val="28"/>
        </w:rPr>
        <w:t xml:space="preserve"> </w:t>
      </w:r>
      <w:r w:rsidRPr="00F92769">
        <w:rPr>
          <w:color w:val="1D2129"/>
          <w:sz w:val="28"/>
          <w:szCs w:val="28"/>
        </w:rPr>
        <w:t>особу</w:t>
      </w:r>
      <w:r w:rsidRPr="00C305AC">
        <w:rPr>
          <w:color w:val="1D2129"/>
          <w:sz w:val="28"/>
          <w:szCs w:val="28"/>
        </w:rPr>
        <w:t xml:space="preserve"> </w:t>
      </w:r>
      <w:r w:rsidRPr="00F92769">
        <w:rPr>
          <w:color w:val="1D2129"/>
          <w:sz w:val="28"/>
          <w:szCs w:val="28"/>
        </w:rPr>
        <w:t>та</w:t>
      </w:r>
      <w:r w:rsidRPr="00C305AC">
        <w:rPr>
          <w:color w:val="1D2129"/>
          <w:sz w:val="28"/>
          <w:szCs w:val="28"/>
        </w:rPr>
        <w:t xml:space="preserve"> </w:t>
      </w:r>
      <w:r w:rsidRPr="00F92769">
        <w:rPr>
          <w:color w:val="1D2129"/>
          <w:sz w:val="28"/>
          <w:szCs w:val="28"/>
        </w:rPr>
        <w:t>її</w:t>
      </w:r>
      <w:r w:rsidRPr="00C305AC">
        <w:rPr>
          <w:color w:val="1D2129"/>
          <w:sz w:val="28"/>
          <w:szCs w:val="28"/>
        </w:rPr>
        <w:t xml:space="preserve"> </w:t>
      </w:r>
      <w:r w:rsidRPr="00F92769">
        <w:rPr>
          <w:color w:val="1D2129"/>
          <w:sz w:val="28"/>
          <w:szCs w:val="28"/>
        </w:rPr>
        <w:t>статус</w:t>
      </w:r>
      <w:r w:rsidRPr="00C305AC">
        <w:rPr>
          <w:color w:val="1D2129"/>
          <w:sz w:val="28"/>
          <w:szCs w:val="28"/>
        </w:rPr>
        <w:t xml:space="preserve">, </w:t>
      </w:r>
      <w:r w:rsidRPr="00F92769">
        <w:rPr>
          <w:color w:val="1D2129"/>
          <w:sz w:val="28"/>
          <w:szCs w:val="28"/>
        </w:rPr>
        <w:t>до</w:t>
      </w:r>
      <w:r w:rsidRPr="00C305AC">
        <w:rPr>
          <w:color w:val="1D2129"/>
          <w:sz w:val="28"/>
          <w:szCs w:val="28"/>
        </w:rPr>
        <w:t xml:space="preserve"> </w:t>
      </w:r>
      <w:r w:rsidRPr="00F92769">
        <w:rPr>
          <w:color w:val="1D2129"/>
          <w:sz w:val="28"/>
          <w:szCs w:val="28"/>
        </w:rPr>
        <w:t>відділення</w:t>
      </w:r>
      <w:r w:rsidRPr="00C305AC">
        <w:rPr>
          <w:color w:val="1D2129"/>
          <w:sz w:val="28"/>
          <w:szCs w:val="28"/>
        </w:rPr>
        <w:t xml:space="preserve"> </w:t>
      </w:r>
      <w:r w:rsidRPr="00F92769">
        <w:rPr>
          <w:color w:val="1D2129"/>
          <w:sz w:val="28"/>
          <w:szCs w:val="28"/>
        </w:rPr>
        <w:t>Ощадбанку</w:t>
      </w:r>
      <w:r w:rsidRPr="00C305AC">
        <w:rPr>
          <w:color w:val="1D2129"/>
          <w:sz w:val="28"/>
          <w:szCs w:val="28"/>
        </w:rPr>
        <w:t xml:space="preserve"> </w:t>
      </w:r>
      <w:r w:rsidRPr="00F92769">
        <w:rPr>
          <w:color w:val="1D2129"/>
          <w:sz w:val="28"/>
          <w:szCs w:val="28"/>
        </w:rPr>
        <w:t>за</w:t>
      </w:r>
      <w:r w:rsidRPr="00C305AC">
        <w:rPr>
          <w:color w:val="1D2129"/>
          <w:sz w:val="28"/>
          <w:szCs w:val="28"/>
        </w:rPr>
        <w:t xml:space="preserve"> </w:t>
      </w:r>
      <w:r w:rsidRPr="00F92769">
        <w:rPr>
          <w:color w:val="1D2129"/>
          <w:sz w:val="28"/>
          <w:szCs w:val="28"/>
        </w:rPr>
        <w:t>місцем</w:t>
      </w:r>
      <w:r w:rsidRPr="00C305AC">
        <w:rPr>
          <w:color w:val="1D2129"/>
          <w:sz w:val="28"/>
          <w:szCs w:val="28"/>
        </w:rPr>
        <w:t xml:space="preserve"> </w:t>
      </w:r>
      <w:r w:rsidRPr="00F92769">
        <w:rPr>
          <w:color w:val="1D2129"/>
          <w:sz w:val="28"/>
          <w:szCs w:val="28"/>
        </w:rPr>
        <w:t>реєстрації</w:t>
      </w:r>
      <w:r w:rsidRPr="00C305AC">
        <w:rPr>
          <w:color w:val="1D2129"/>
          <w:sz w:val="28"/>
          <w:szCs w:val="28"/>
        </w:rPr>
        <w:t>.</w:t>
      </w:r>
      <w:r w:rsidRPr="00C305AC">
        <w:rPr>
          <w:color w:val="1D2129"/>
          <w:sz w:val="28"/>
          <w:szCs w:val="28"/>
        </w:rPr>
        <w:br/>
      </w:r>
      <w:r w:rsidRPr="00C305AC">
        <w:rPr>
          <w:color w:val="1D2129"/>
          <w:sz w:val="28"/>
          <w:szCs w:val="28"/>
        </w:rPr>
        <w:tab/>
      </w:r>
      <w:r w:rsidRPr="00F92769">
        <w:rPr>
          <w:color w:val="1D2129"/>
          <w:sz w:val="28"/>
          <w:szCs w:val="28"/>
        </w:rPr>
        <w:t>Для</w:t>
      </w:r>
      <w:r w:rsidRPr="00C305AC">
        <w:rPr>
          <w:color w:val="1D2129"/>
          <w:sz w:val="28"/>
          <w:szCs w:val="28"/>
        </w:rPr>
        <w:t xml:space="preserve"> </w:t>
      </w:r>
      <w:r w:rsidRPr="00F92769">
        <w:rPr>
          <w:color w:val="1D2129"/>
          <w:sz w:val="28"/>
          <w:szCs w:val="28"/>
        </w:rPr>
        <w:t>ідентифікації</w:t>
      </w:r>
      <w:r w:rsidRPr="00C305AC">
        <w:rPr>
          <w:color w:val="1D2129"/>
          <w:sz w:val="28"/>
          <w:szCs w:val="28"/>
        </w:rPr>
        <w:t xml:space="preserve"> </w:t>
      </w:r>
      <w:r w:rsidRPr="00F92769">
        <w:rPr>
          <w:color w:val="1D2129"/>
          <w:sz w:val="28"/>
          <w:szCs w:val="28"/>
        </w:rPr>
        <w:t>одержувачів</w:t>
      </w:r>
      <w:r w:rsidRPr="00C305AC">
        <w:rPr>
          <w:color w:val="1D2129"/>
          <w:sz w:val="28"/>
          <w:szCs w:val="28"/>
        </w:rPr>
        <w:t xml:space="preserve"> </w:t>
      </w:r>
      <w:r w:rsidRPr="00F92769">
        <w:rPr>
          <w:color w:val="1D2129"/>
          <w:sz w:val="28"/>
          <w:szCs w:val="28"/>
        </w:rPr>
        <w:t>соціальних</w:t>
      </w:r>
      <w:r w:rsidRPr="00C305AC">
        <w:rPr>
          <w:color w:val="1D2129"/>
          <w:sz w:val="28"/>
          <w:szCs w:val="28"/>
        </w:rPr>
        <w:t xml:space="preserve"> </w:t>
      </w:r>
      <w:r w:rsidRPr="00F92769">
        <w:rPr>
          <w:color w:val="1D2129"/>
          <w:sz w:val="28"/>
          <w:szCs w:val="28"/>
        </w:rPr>
        <w:t>виплат</w:t>
      </w:r>
      <w:r w:rsidRPr="00C305AC">
        <w:rPr>
          <w:color w:val="1D2129"/>
          <w:sz w:val="28"/>
          <w:szCs w:val="28"/>
        </w:rPr>
        <w:t xml:space="preserve">, </w:t>
      </w:r>
      <w:r w:rsidRPr="00F92769">
        <w:rPr>
          <w:color w:val="1D2129"/>
          <w:sz w:val="28"/>
          <w:szCs w:val="28"/>
        </w:rPr>
        <w:t>які</w:t>
      </w:r>
      <w:r w:rsidRPr="00C305AC">
        <w:rPr>
          <w:color w:val="1D2129"/>
          <w:sz w:val="28"/>
          <w:szCs w:val="28"/>
        </w:rPr>
        <w:t xml:space="preserve"> </w:t>
      </w:r>
      <w:r w:rsidRPr="00F92769">
        <w:rPr>
          <w:color w:val="1D2129"/>
          <w:sz w:val="28"/>
          <w:szCs w:val="28"/>
        </w:rPr>
        <w:t>є</w:t>
      </w:r>
      <w:r w:rsidRPr="00C305AC">
        <w:rPr>
          <w:color w:val="1D2129"/>
          <w:sz w:val="28"/>
          <w:szCs w:val="28"/>
        </w:rPr>
        <w:t xml:space="preserve"> </w:t>
      </w:r>
      <w:r w:rsidRPr="00F92769">
        <w:rPr>
          <w:color w:val="1D2129"/>
          <w:sz w:val="28"/>
          <w:szCs w:val="28"/>
        </w:rPr>
        <w:t>внутрішньо</w:t>
      </w:r>
      <w:r w:rsidRPr="00C305AC">
        <w:rPr>
          <w:color w:val="1D2129"/>
          <w:sz w:val="28"/>
          <w:szCs w:val="28"/>
        </w:rPr>
        <w:t xml:space="preserve"> </w:t>
      </w:r>
      <w:r w:rsidRPr="00F92769">
        <w:rPr>
          <w:color w:val="1D2129"/>
          <w:sz w:val="28"/>
          <w:szCs w:val="28"/>
        </w:rPr>
        <w:t>переміщеними</w:t>
      </w:r>
      <w:r w:rsidRPr="00C305AC">
        <w:rPr>
          <w:color w:val="1D2129"/>
          <w:sz w:val="28"/>
          <w:szCs w:val="28"/>
        </w:rPr>
        <w:t xml:space="preserve"> </w:t>
      </w:r>
      <w:r w:rsidRPr="00F92769">
        <w:rPr>
          <w:color w:val="1D2129"/>
          <w:sz w:val="28"/>
          <w:szCs w:val="28"/>
        </w:rPr>
        <w:t>особами</w:t>
      </w:r>
      <w:r w:rsidRPr="00C305AC">
        <w:rPr>
          <w:color w:val="1D2129"/>
          <w:sz w:val="28"/>
          <w:szCs w:val="28"/>
        </w:rPr>
        <w:t xml:space="preserve">, </w:t>
      </w:r>
      <w:r w:rsidRPr="00F92769">
        <w:rPr>
          <w:color w:val="1D2129"/>
          <w:sz w:val="28"/>
          <w:szCs w:val="28"/>
        </w:rPr>
        <w:t>та</w:t>
      </w:r>
      <w:r w:rsidRPr="00C305AC">
        <w:rPr>
          <w:color w:val="1D2129"/>
          <w:sz w:val="28"/>
          <w:szCs w:val="28"/>
        </w:rPr>
        <w:t xml:space="preserve"> </w:t>
      </w:r>
      <w:r w:rsidRPr="00F92769">
        <w:rPr>
          <w:color w:val="1D2129"/>
          <w:sz w:val="28"/>
          <w:szCs w:val="28"/>
        </w:rPr>
        <w:t>забезпечення</w:t>
      </w:r>
      <w:r w:rsidRPr="00C305AC">
        <w:rPr>
          <w:color w:val="1D2129"/>
          <w:sz w:val="28"/>
          <w:szCs w:val="28"/>
        </w:rPr>
        <w:t xml:space="preserve"> </w:t>
      </w:r>
      <w:r w:rsidRPr="00F92769">
        <w:rPr>
          <w:color w:val="1D2129"/>
          <w:sz w:val="28"/>
          <w:szCs w:val="28"/>
        </w:rPr>
        <w:t>виплати</w:t>
      </w:r>
      <w:r w:rsidRPr="00C305AC">
        <w:rPr>
          <w:color w:val="1D2129"/>
          <w:sz w:val="28"/>
          <w:szCs w:val="28"/>
        </w:rPr>
        <w:t xml:space="preserve"> </w:t>
      </w:r>
      <w:r w:rsidRPr="00F92769">
        <w:rPr>
          <w:color w:val="1D2129"/>
          <w:sz w:val="28"/>
          <w:szCs w:val="28"/>
        </w:rPr>
        <w:t>їм</w:t>
      </w:r>
      <w:r w:rsidRPr="00C305AC">
        <w:rPr>
          <w:color w:val="1D2129"/>
          <w:sz w:val="28"/>
          <w:szCs w:val="28"/>
        </w:rPr>
        <w:t xml:space="preserve"> </w:t>
      </w:r>
      <w:r w:rsidRPr="00F92769">
        <w:rPr>
          <w:color w:val="1D2129"/>
          <w:sz w:val="28"/>
          <w:szCs w:val="28"/>
        </w:rPr>
        <w:t>соціальних</w:t>
      </w:r>
      <w:r w:rsidRPr="00C305AC">
        <w:rPr>
          <w:color w:val="1D2129"/>
          <w:sz w:val="28"/>
          <w:szCs w:val="28"/>
        </w:rPr>
        <w:t xml:space="preserve"> </w:t>
      </w:r>
      <w:r w:rsidRPr="00F92769">
        <w:rPr>
          <w:color w:val="1D2129"/>
          <w:sz w:val="28"/>
          <w:szCs w:val="28"/>
        </w:rPr>
        <w:t>виплат</w:t>
      </w:r>
      <w:r w:rsidRPr="00C305AC">
        <w:rPr>
          <w:color w:val="1D2129"/>
          <w:sz w:val="28"/>
          <w:szCs w:val="28"/>
        </w:rPr>
        <w:t xml:space="preserve"> </w:t>
      </w:r>
      <w:r w:rsidRPr="00F92769">
        <w:rPr>
          <w:color w:val="1D2129"/>
          <w:sz w:val="28"/>
          <w:szCs w:val="28"/>
        </w:rPr>
        <w:t>здійснюється</w:t>
      </w:r>
      <w:r w:rsidRPr="00C305AC">
        <w:rPr>
          <w:color w:val="1D2129"/>
          <w:sz w:val="28"/>
          <w:szCs w:val="28"/>
        </w:rPr>
        <w:t xml:space="preserve"> </w:t>
      </w:r>
      <w:r w:rsidRPr="00F92769">
        <w:rPr>
          <w:color w:val="1D2129"/>
          <w:sz w:val="28"/>
          <w:szCs w:val="28"/>
        </w:rPr>
        <w:t>емісія</w:t>
      </w:r>
      <w:r w:rsidRPr="00C305AC">
        <w:rPr>
          <w:color w:val="1D2129"/>
          <w:sz w:val="28"/>
          <w:szCs w:val="28"/>
        </w:rPr>
        <w:t xml:space="preserve"> </w:t>
      </w:r>
      <w:r w:rsidRPr="00F92769">
        <w:rPr>
          <w:color w:val="1D2129"/>
          <w:sz w:val="28"/>
          <w:szCs w:val="28"/>
        </w:rPr>
        <w:t>платіжних</w:t>
      </w:r>
      <w:r w:rsidRPr="00C305AC">
        <w:rPr>
          <w:color w:val="1D2129"/>
          <w:sz w:val="28"/>
          <w:szCs w:val="28"/>
        </w:rPr>
        <w:t xml:space="preserve"> </w:t>
      </w:r>
      <w:r w:rsidRPr="00F92769">
        <w:rPr>
          <w:color w:val="1D2129"/>
          <w:sz w:val="28"/>
          <w:szCs w:val="28"/>
        </w:rPr>
        <w:t>карток</w:t>
      </w:r>
      <w:r w:rsidRPr="00C305AC">
        <w:rPr>
          <w:color w:val="1D2129"/>
          <w:sz w:val="28"/>
          <w:szCs w:val="28"/>
        </w:rPr>
        <w:t xml:space="preserve"> </w:t>
      </w:r>
      <w:r w:rsidRPr="00F92769">
        <w:rPr>
          <w:color w:val="1D2129"/>
          <w:sz w:val="28"/>
          <w:szCs w:val="28"/>
        </w:rPr>
        <w:t>із</w:t>
      </w:r>
      <w:r w:rsidRPr="00C305AC">
        <w:rPr>
          <w:color w:val="1D2129"/>
          <w:sz w:val="28"/>
          <w:szCs w:val="28"/>
        </w:rPr>
        <w:t xml:space="preserve"> </w:t>
      </w:r>
      <w:r w:rsidRPr="00F92769">
        <w:rPr>
          <w:color w:val="1D2129"/>
          <w:sz w:val="28"/>
          <w:szCs w:val="28"/>
        </w:rPr>
        <w:t>зазначенням</w:t>
      </w:r>
      <w:r w:rsidRPr="00C305AC">
        <w:rPr>
          <w:color w:val="1D2129"/>
          <w:sz w:val="28"/>
          <w:szCs w:val="28"/>
        </w:rPr>
        <w:t xml:space="preserve"> </w:t>
      </w:r>
      <w:r w:rsidRPr="00F92769">
        <w:rPr>
          <w:color w:val="1D2129"/>
          <w:sz w:val="28"/>
          <w:szCs w:val="28"/>
        </w:rPr>
        <w:t>на</w:t>
      </w:r>
      <w:r w:rsidRPr="00C305AC">
        <w:rPr>
          <w:color w:val="1D2129"/>
          <w:sz w:val="28"/>
          <w:szCs w:val="28"/>
        </w:rPr>
        <w:t xml:space="preserve"> </w:t>
      </w:r>
      <w:r w:rsidRPr="00F92769">
        <w:rPr>
          <w:color w:val="1D2129"/>
          <w:sz w:val="28"/>
          <w:szCs w:val="28"/>
        </w:rPr>
        <w:t>них</w:t>
      </w:r>
      <w:r w:rsidRPr="00C305AC">
        <w:rPr>
          <w:color w:val="1D2129"/>
          <w:sz w:val="28"/>
          <w:szCs w:val="28"/>
        </w:rPr>
        <w:t xml:space="preserve"> </w:t>
      </w:r>
      <w:r w:rsidRPr="00F92769">
        <w:rPr>
          <w:color w:val="1D2129"/>
          <w:sz w:val="28"/>
          <w:szCs w:val="28"/>
        </w:rPr>
        <w:t>графічної</w:t>
      </w:r>
      <w:r w:rsidRPr="00C305AC">
        <w:rPr>
          <w:color w:val="1D2129"/>
          <w:sz w:val="28"/>
          <w:szCs w:val="28"/>
        </w:rPr>
        <w:t xml:space="preserve"> </w:t>
      </w:r>
      <w:r w:rsidRPr="00F92769">
        <w:rPr>
          <w:color w:val="1D2129"/>
          <w:sz w:val="28"/>
          <w:szCs w:val="28"/>
        </w:rPr>
        <w:t>та</w:t>
      </w:r>
      <w:r w:rsidRPr="00C305AC">
        <w:rPr>
          <w:color w:val="1D2129"/>
          <w:sz w:val="28"/>
          <w:szCs w:val="28"/>
        </w:rPr>
        <w:t xml:space="preserve"> </w:t>
      </w:r>
      <w:r w:rsidRPr="00F92769">
        <w:rPr>
          <w:color w:val="1D2129"/>
          <w:sz w:val="28"/>
          <w:szCs w:val="28"/>
        </w:rPr>
        <w:t>електронної</w:t>
      </w:r>
      <w:r w:rsidRPr="00C305AC">
        <w:rPr>
          <w:color w:val="1D2129"/>
          <w:sz w:val="28"/>
          <w:szCs w:val="28"/>
        </w:rPr>
        <w:t xml:space="preserve"> </w:t>
      </w:r>
      <w:r w:rsidRPr="00F92769">
        <w:rPr>
          <w:color w:val="1D2129"/>
          <w:sz w:val="28"/>
          <w:szCs w:val="28"/>
        </w:rPr>
        <w:t>інформації</w:t>
      </w:r>
      <w:r w:rsidRPr="00C305AC">
        <w:rPr>
          <w:color w:val="1D2129"/>
          <w:sz w:val="28"/>
          <w:szCs w:val="28"/>
        </w:rPr>
        <w:t xml:space="preserve"> </w:t>
      </w:r>
      <w:r w:rsidRPr="00F92769">
        <w:rPr>
          <w:color w:val="1D2129"/>
          <w:sz w:val="28"/>
          <w:szCs w:val="28"/>
        </w:rPr>
        <w:t>про</w:t>
      </w:r>
      <w:r w:rsidRPr="00C305AC">
        <w:rPr>
          <w:color w:val="1D2129"/>
          <w:sz w:val="28"/>
          <w:szCs w:val="28"/>
        </w:rPr>
        <w:t xml:space="preserve"> </w:t>
      </w:r>
      <w:r w:rsidRPr="00F92769">
        <w:rPr>
          <w:color w:val="1D2129"/>
          <w:sz w:val="28"/>
          <w:szCs w:val="28"/>
        </w:rPr>
        <w:t>власника</w:t>
      </w:r>
      <w:r w:rsidRPr="00C305AC">
        <w:rPr>
          <w:color w:val="1D2129"/>
          <w:sz w:val="28"/>
          <w:szCs w:val="28"/>
        </w:rPr>
        <w:t xml:space="preserve"> </w:t>
      </w:r>
      <w:r w:rsidRPr="00F92769">
        <w:rPr>
          <w:color w:val="1D2129"/>
          <w:sz w:val="28"/>
          <w:szCs w:val="28"/>
        </w:rPr>
        <w:t>та</w:t>
      </w:r>
      <w:r w:rsidRPr="00C305AC">
        <w:rPr>
          <w:color w:val="1D2129"/>
          <w:sz w:val="28"/>
          <w:szCs w:val="28"/>
        </w:rPr>
        <w:t xml:space="preserve"> </w:t>
      </w:r>
      <w:r w:rsidRPr="00F92769">
        <w:rPr>
          <w:color w:val="1D2129"/>
          <w:sz w:val="28"/>
          <w:szCs w:val="28"/>
        </w:rPr>
        <w:t>його</w:t>
      </w:r>
      <w:r w:rsidRPr="00C305AC">
        <w:rPr>
          <w:color w:val="1D2129"/>
          <w:sz w:val="28"/>
          <w:szCs w:val="28"/>
        </w:rPr>
        <w:t xml:space="preserve"> </w:t>
      </w:r>
      <w:r w:rsidRPr="00F92769">
        <w:rPr>
          <w:color w:val="1D2129"/>
          <w:sz w:val="28"/>
          <w:szCs w:val="28"/>
        </w:rPr>
        <w:t>електронного</w:t>
      </w:r>
      <w:r w:rsidRPr="00C305AC">
        <w:rPr>
          <w:color w:val="1D2129"/>
          <w:sz w:val="28"/>
          <w:szCs w:val="28"/>
        </w:rPr>
        <w:t xml:space="preserve"> </w:t>
      </w:r>
      <w:r w:rsidRPr="00F92769">
        <w:rPr>
          <w:color w:val="1D2129"/>
          <w:sz w:val="28"/>
          <w:szCs w:val="28"/>
        </w:rPr>
        <w:t>цифрового</w:t>
      </w:r>
      <w:r w:rsidRPr="00C305AC">
        <w:rPr>
          <w:color w:val="1D2129"/>
          <w:sz w:val="28"/>
          <w:szCs w:val="28"/>
        </w:rPr>
        <w:t xml:space="preserve"> </w:t>
      </w:r>
      <w:r w:rsidRPr="00F92769">
        <w:rPr>
          <w:color w:val="1D2129"/>
          <w:sz w:val="28"/>
          <w:szCs w:val="28"/>
        </w:rPr>
        <w:t>підпису</w:t>
      </w:r>
      <w:r w:rsidRPr="00C305AC">
        <w:rPr>
          <w:color w:val="1D2129"/>
          <w:sz w:val="28"/>
          <w:szCs w:val="28"/>
        </w:rPr>
        <w:t xml:space="preserve">. </w:t>
      </w:r>
      <w:r w:rsidRPr="00F92769">
        <w:rPr>
          <w:color w:val="1D2129"/>
          <w:sz w:val="28"/>
          <w:szCs w:val="28"/>
        </w:rPr>
        <w:t>Для одержувачів пенсій така картка одночасно є пенсійним посвідченням.</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F92769">
        <w:rPr>
          <w:color w:val="1D2129"/>
          <w:sz w:val="28"/>
          <w:szCs w:val="28"/>
        </w:rPr>
        <w:tab/>
        <w:t>Для отримання платіжної картки, яка одночасно є пенсійним посвідченням, внутрішньо переміщеній особі потрібно звернутись до органу Пенсійного фонду, де вони знаходяться на обліку, та надати пакет документів:</w:t>
      </w:r>
      <w:r w:rsidRPr="00F92769">
        <w:rPr>
          <w:color w:val="1D2129"/>
          <w:sz w:val="28"/>
          <w:szCs w:val="28"/>
        </w:rPr>
        <w:br/>
        <w:t>- паспорт,</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F92769">
        <w:rPr>
          <w:color w:val="1D2129"/>
          <w:sz w:val="28"/>
          <w:szCs w:val="28"/>
        </w:rPr>
        <w:t>- довідку про реєстраційний номер облікової картки платника податків фізичної особи (не подається громадянами,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F92769">
        <w:rPr>
          <w:color w:val="1D2129"/>
          <w:sz w:val="28"/>
          <w:szCs w:val="28"/>
        </w:rPr>
        <w:t>- довідку про взяття на облік внутрішньо переміщеної особи,</w:t>
      </w:r>
    </w:p>
    <w:p w:rsidR="00C712ED" w:rsidRPr="00C305AC"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color w:val="1D2129"/>
          <w:sz w:val="28"/>
          <w:szCs w:val="28"/>
        </w:rPr>
        <w:t xml:space="preserve">- </w:t>
      </w:r>
      <w:r w:rsidRPr="00F92769">
        <w:rPr>
          <w:color w:val="1D2129"/>
          <w:sz w:val="28"/>
          <w:szCs w:val="28"/>
        </w:rPr>
        <w:t>фотокартку</w:t>
      </w:r>
      <w:r w:rsidRPr="00C305AC">
        <w:rPr>
          <w:color w:val="1D2129"/>
          <w:sz w:val="28"/>
          <w:szCs w:val="28"/>
        </w:rPr>
        <w:t>.</w:t>
      </w:r>
    </w:p>
    <w:p w:rsidR="00C712ED" w:rsidRPr="00C305AC"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color w:val="1D2129"/>
          <w:sz w:val="28"/>
          <w:szCs w:val="28"/>
        </w:rPr>
        <w:tab/>
      </w:r>
      <w:r w:rsidRPr="00F92769">
        <w:rPr>
          <w:color w:val="1D2129"/>
          <w:sz w:val="28"/>
          <w:szCs w:val="28"/>
        </w:rPr>
        <w:t>Видача платіжної картки, яка одночасно є пенсійним посвідченням здійснюється установою АТ “Ощадбанку”, зазначеною пенсіонером у заяві.</w:t>
      </w:r>
    </w:p>
    <w:p w:rsidR="00C712ED" w:rsidRPr="00F92769" w:rsidRDefault="00C712ED" w:rsidP="00F92769">
      <w:pPr>
        <w:pStyle w:val="NormalWeb"/>
        <w:shd w:val="clear" w:color="auto" w:fill="FFFFFF"/>
        <w:spacing w:before="90" w:beforeAutospacing="0" w:after="90" w:afterAutospacing="0" w:line="290" w:lineRule="atLeast"/>
        <w:jc w:val="both"/>
        <w:rPr>
          <w:color w:val="1D2129"/>
          <w:sz w:val="28"/>
          <w:szCs w:val="28"/>
        </w:rPr>
      </w:pPr>
      <w:r w:rsidRPr="00C305AC">
        <w:rPr>
          <w:color w:val="1D2129"/>
          <w:sz w:val="28"/>
          <w:szCs w:val="28"/>
        </w:rPr>
        <w:tab/>
      </w:r>
      <w:r w:rsidRPr="00F92769">
        <w:rPr>
          <w:color w:val="1D2129"/>
          <w:sz w:val="28"/>
          <w:szCs w:val="28"/>
        </w:rPr>
        <w:t>Разом з тим, виплата пенсії внутрішньо переміщеним особам може здійснюватися за бажанням особи з доставкою додому, з компенсацією витрат за надання таких послуг. У такому випадку організація доставки коштів для здійснення виплати пенсій внутрішньо переміщеним особам за їх фактичним місцем перебування здійснюється за тристороннім договором між публічним акціонерним товариством “Державний ощадний банк України”, Українським державним підприємством поштового зв'язку “Укрпошта” та Пенсійним фондом України.</w:t>
      </w:r>
    </w:p>
    <w:p w:rsidR="00C712ED" w:rsidRDefault="00C712ED"/>
    <w:sectPr w:rsidR="00C712ED" w:rsidSect="00315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63D"/>
    <w:rsid w:val="00041965"/>
    <w:rsid w:val="00315AA0"/>
    <w:rsid w:val="00440A80"/>
    <w:rsid w:val="005E563D"/>
    <w:rsid w:val="00603A12"/>
    <w:rsid w:val="00C17102"/>
    <w:rsid w:val="00C305AC"/>
    <w:rsid w:val="00C712ED"/>
    <w:rsid w:val="00E559C6"/>
    <w:rsid w:val="00F927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927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92769"/>
    <w:rPr>
      <w:rFonts w:cs="Times New Roman"/>
    </w:rPr>
  </w:style>
</w:styles>
</file>

<file path=word/webSettings.xml><?xml version="1.0" encoding="utf-8"?>
<w:webSettings xmlns:r="http://schemas.openxmlformats.org/officeDocument/2006/relationships" xmlns:w="http://schemas.openxmlformats.org/wordprocessingml/2006/main">
  <w:divs>
    <w:div w:id="580604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3</Pages>
  <Words>993</Words>
  <Characters>5663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2016-12-06T10:55:00Z</dcterms:created>
  <dcterms:modified xsi:type="dcterms:W3CDTF">2017-05-04T08:06:00Z</dcterms:modified>
</cp:coreProperties>
</file>